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176" w:type="dxa"/>
        <w:tblLayout w:type="fixed"/>
        <w:tblLook w:val="0000"/>
      </w:tblPr>
      <w:tblGrid>
        <w:gridCol w:w="9640"/>
        <w:gridCol w:w="1701"/>
      </w:tblGrid>
      <w:tr w:rsidR="0030570C" w:rsidTr="000E7276">
        <w:trPr>
          <w:trHeight w:val="780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70C" w:rsidRPr="00271D45" w:rsidRDefault="0030570C" w:rsidP="0030570C">
            <w:pPr>
              <w:widowControl/>
              <w:spacing w:line="400" w:lineRule="exact"/>
              <w:rPr>
                <w:rFonts w:ascii="黑体" w:eastAsia="黑体" w:hAnsi="黑体"/>
                <w:bCs/>
                <w:kern w:val="0"/>
                <w:sz w:val="32"/>
                <w:szCs w:val="32"/>
              </w:rPr>
            </w:pPr>
            <w:r w:rsidRPr="00271D45">
              <w:rPr>
                <w:rFonts w:ascii="黑体" w:eastAsia="黑体" w:hAnsi="黑体"/>
                <w:bCs/>
                <w:kern w:val="0"/>
                <w:sz w:val="32"/>
                <w:szCs w:val="32"/>
              </w:rPr>
              <w:t>附件</w:t>
            </w:r>
          </w:p>
          <w:p w:rsidR="008152A0" w:rsidRDefault="008152A0" w:rsidP="00C93CEB">
            <w:pPr>
              <w:widowControl/>
              <w:snapToGrid w:val="0"/>
              <w:spacing w:line="360" w:lineRule="auto"/>
              <w:jc w:val="center"/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</w:pPr>
          </w:p>
          <w:p w:rsidR="00274874" w:rsidRDefault="00274874" w:rsidP="00C93CEB">
            <w:pPr>
              <w:widowControl/>
              <w:snapToGrid w:val="0"/>
              <w:spacing w:line="360" w:lineRule="auto"/>
              <w:jc w:val="center"/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</w:pPr>
            <w:r w:rsidRPr="00274874">
              <w:rPr>
                <w:rFonts w:eastAsia="方正小标宋_GBK" w:hAnsi="方正小标宋_GBK" w:hint="eastAsia"/>
                <w:bCs/>
                <w:kern w:val="0"/>
                <w:sz w:val="32"/>
                <w:szCs w:val="32"/>
              </w:rPr>
              <w:t>成都</w:t>
            </w:r>
            <w:r w:rsidRPr="00274874"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  <w:t>市</w:t>
            </w:r>
            <w:r w:rsidRPr="00274874">
              <w:rPr>
                <w:rFonts w:eastAsia="方正小标宋_GBK" w:hAnsi="方正小标宋_GBK" w:hint="eastAsia"/>
                <w:bCs/>
                <w:kern w:val="0"/>
                <w:sz w:val="32"/>
                <w:szCs w:val="32"/>
              </w:rPr>
              <w:t>“十</w:t>
            </w:r>
            <w:r w:rsidRPr="00274874"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  <w:t>二五</w:t>
            </w:r>
            <w:r w:rsidRPr="00274874">
              <w:rPr>
                <w:rFonts w:eastAsia="方正小标宋_GBK" w:hAnsi="方正小标宋_GBK" w:hint="eastAsia"/>
                <w:bCs/>
                <w:kern w:val="0"/>
                <w:sz w:val="32"/>
                <w:szCs w:val="32"/>
              </w:rPr>
              <w:t>”</w:t>
            </w:r>
            <w:r w:rsidRPr="00274874"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  <w:t>教育信息技术</w:t>
            </w:r>
            <w:r w:rsidRPr="00274874">
              <w:rPr>
                <w:rFonts w:eastAsia="方正小标宋_GBK" w:hAnsi="方正小标宋_GBK" w:hint="eastAsia"/>
                <w:bCs/>
                <w:kern w:val="0"/>
                <w:sz w:val="32"/>
                <w:szCs w:val="32"/>
              </w:rPr>
              <w:t>科</w:t>
            </w:r>
            <w:r w:rsidRPr="00274874"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  <w:t>研</w:t>
            </w:r>
            <w:r w:rsidRPr="00274874">
              <w:rPr>
                <w:rFonts w:eastAsia="方正小标宋_GBK" w:hAnsi="方正小标宋_GBK" w:hint="eastAsia"/>
                <w:bCs/>
                <w:kern w:val="0"/>
                <w:sz w:val="32"/>
                <w:szCs w:val="32"/>
              </w:rPr>
              <w:t>课题结</w:t>
            </w:r>
            <w:r w:rsidRPr="00274874"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  <w:t>题</w:t>
            </w:r>
            <w:r w:rsidR="00861A3F" w:rsidRPr="00274874">
              <w:rPr>
                <w:rFonts w:eastAsia="方正小标宋_GBK" w:hAnsi="方正小标宋_GBK" w:hint="eastAsia"/>
                <w:bCs/>
                <w:kern w:val="0"/>
                <w:sz w:val="32"/>
                <w:szCs w:val="32"/>
              </w:rPr>
              <w:t>评</w:t>
            </w:r>
            <w:r w:rsidR="00861A3F" w:rsidRPr="00274874"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  <w:t>审</w:t>
            </w:r>
            <w:r w:rsidR="00861A3F">
              <w:rPr>
                <w:rFonts w:eastAsia="方正小标宋_GBK" w:hAnsi="方正小标宋_GBK" w:hint="eastAsia"/>
                <w:bCs/>
                <w:kern w:val="0"/>
                <w:sz w:val="32"/>
                <w:szCs w:val="32"/>
              </w:rPr>
              <w:t>结</w:t>
            </w:r>
            <w:r w:rsidR="00861A3F"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  <w:t>果</w:t>
            </w:r>
          </w:p>
          <w:p w:rsidR="0030570C" w:rsidRPr="00274874" w:rsidRDefault="00274874" w:rsidP="004E61DA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方正小标宋_GBK" w:hAnsi="方正小标宋_GBK" w:hint="eastAsia"/>
                <w:bCs/>
                <w:kern w:val="0"/>
                <w:sz w:val="32"/>
                <w:szCs w:val="32"/>
              </w:rPr>
              <w:t>（</w:t>
            </w:r>
            <w:r w:rsidRPr="00274874">
              <w:rPr>
                <w:rFonts w:eastAsia="方正小标宋_GBK" w:hAnsi="方正小标宋_GBK" w:hint="eastAsia"/>
                <w:bCs/>
                <w:kern w:val="0"/>
                <w:sz w:val="32"/>
                <w:szCs w:val="32"/>
              </w:rPr>
              <w:t>第</w:t>
            </w:r>
            <w:r w:rsidR="004E61DA">
              <w:rPr>
                <w:rFonts w:eastAsia="方正小标宋_GBK" w:hAnsi="方正小标宋_GBK" w:hint="eastAsia"/>
                <w:bCs/>
                <w:kern w:val="0"/>
                <w:sz w:val="32"/>
                <w:szCs w:val="32"/>
              </w:rPr>
              <w:t>三</w:t>
            </w:r>
            <w:r w:rsidRPr="00274874">
              <w:rPr>
                <w:rFonts w:eastAsia="方正小标宋_GBK" w:hAnsi="方正小标宋_GBK"/>
                <w:bCs/>
                <w:kern w:val="0"/>
                <w:sz w:val="32"/>
                <w:szCs w:val="32"/>
              </w:rPr>
              <w:t>批</w:t>
            </w:r>
            <w:r>
              <w:rPr>
                <w:rFonts w:eastAsia="方正小标宋_GBK" w:hAnsi="方正小标宋_GBK" w:hint="eastAsia"/>
                <w:bCs/>
                <w:kern w:val="0"/>
                <w:sz w:val="32"/>
                <w:szCs w:val="32"/>
              </w:rPr>
              <w:t>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0570C" w:rsidRDefault="0030570C" w:rsidP="00332F63">
            <w:pPr>
              <w:widowControl/>
              <w:spacing w:line="400" w:lineRule="exact"/>
              <w:rPr>
                <w:rFonts w:eastAsia="方正黑体_GBK"/>
                <w:bCs/>
                <w:kern w:val="0"/>
                <w:sz w:val="28"/>
                <w:szCs w:val="28"/>
              </w:rPr>
            </w:pPr>
          </w:p>
        </w:tc>
      </w:tr>
    </w:tbl>
    <w:tbl>
      <w:tblPr>
        <w:tblStyle w:val="a8"/>
        <w:tblW w:w="9055" w:type="dxa"/>
        <w:tblInd w:w="-176" w:type="dxa"/>
        <w:tblLook w:val="04A0"/>
      </w:tblPr>
      <w:tblGrid>
        <w:gridCol w:w="2411"/>
        <w:gridCol w:w="5528"/>
        <w:gridCol w:w="1116"/>
      </w:tblGrid>
      <w:tr w:rsidR="00C53199" w:rsidTr="00C53199">
        <w:trPr>
          <w:trHeight w:val="830"/>
        </w:trPr>
        <w:tc>
          <w:tcPr>
            <w:tcW w:w="2411" w:type="dxa"/>
            <w:vAlign w:val="center"/>
          </w:tcPr>
          <w:p w:rsidR="00C53199" w:rsidRPr="00287BE7" w:rsidRDefault="00C53199" w:rsidP="00C53199">
            <w:pPr>
              <w:spacing w:line="500" w:lineRule="exact"/>
              <w:jc w:val="center"/>
              <w:rPr>
                <w:rFonts w:eastAsia="方正楷体_GBK"/>
                <w:b/>
                <w:bCs/>
                <w:kern w:val="0"/>
                <w:sz w:val="24"/>
              </w:rPr>
            </w:pPr>
            <w:r w:rsidRPr="00287BE7">
              <w:rPr>
                <w:rFonts w:eastAsia="方正楷体_GBK" w:hint="eastAsia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5528" w:type="dxa"/>
            <w:vAlign w:val="center"/>
          </w:tcPr>
          <w:p w:rsidR="00C53199" w:rsidRPr="00287BE7" w:rsidRDefault="00C53199" w:rsidP="00C53199">
            <w:pPr>
              <w:spacing w:line="500" w:lineRule="exact"/>
              <w:jc w:val="center"/>
              <w:rPr>
                <w:rFonts w:eastAsia="方正楷体_GBK"/>
                <w:b/>
                <w:bCs/>
                <w:kern w:val="0"/>
                <w:sz w:val="24"/>
              </w:rPr>
            </w:pPr>
            <w:r w:rsidRPr="00287BE7">
              <w:rPr>
                <w:rFonts w:eastAsia="方正楷体_GBK" w:hint="eastAsia"/>
                <w:b/>
                <w:bCs/>
                <w:kern w:val="0"/>
                <w:sz w:val="24"/>
              </w:rPr>
              <w:t>课题名称</w:t>
            </w:r>
          </w:p>
        </w:tc>
        <w:tc>
          <w:tcPr>
            <w:tcW w:w="1116" w:type="dxa"/>
            <w:vAlign w:val="center"/>
          </w:tcPr>
          <w:p w:rsidR="00C53199" w:rsidRDefault="00C53199" w:rsidP="00C53199">
            <w:pPr>
              <w:spacing w:line="500" w:lineRule="exact"/>
              <w:jc w:val="center"/>
            </w:pPr>
            <w:r>
              <w:rPr>
                <w:rFonts w:eastAsia="方正楷体_GBK" w:hint="eastAsia"/>
                <w:b/>
                <w:bCs/>
                <w:kern w:val="0"/>
                <w:sz w:val="24"/>
              </w:rPr>
              <w:t>结题评审结果</w:t>
            </w:r>
          </w:p>
        </w:tc>
      </w:tr>
      <w:tr w:rsidR="00C53199" w:rsidRPr="00C90D05" w:rsidTr="00C53199">
        <w:tc>
          <w:tcPr>
            <w:tcW w:w="2411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成都市特殊教育学校</w:t>
            </w:r>
          </w:p>
        </w:tc>
        <w:tc>
          <w:tcPr>
            <w:tcW w:w="5528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有声资源优化盲声教学过程的实践研究</w:t>
            </w:r>
          </w:p>
        </w:tc>
        <w:tc>
          <w:tcPr>
            <w:tcW w:w="1116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合格</w:t>
            </w:r>
          </w:p>
        </w:tc>
      </w:tr>
      <w:tr w:rsidR="00C53199" w:rsidRPr="00C90D05" w:rsidTr="00C53199">
        <w:tc>
          <w:tcPr>
            <w:tcW w:w="2411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成都市二仙桥学校</w:t>
            </w:r>
          </w:p>
        </w:tc>
        <w:tc>
          <w:tcPr>
            <w:tcW w:w="5528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利用微格教研平台促进教师发展的研究</w:t>
            </w:r>
          </w:p>
        </w:tc>
        <w:tc>
          <w:tcPr>
            <w:tcW w:w="1116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良好</w:t>
            </w:r>
          </w:p>
        </w:tc>
      </w:tr>
      <w:tr w:rsidR="00C53199" w:rsidRPr="00C90D05" w:rsidTr="00C53199">
        <w:tc>
          <w:tcPr>
            <w:tcW w:w="2411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成都市双水小学校</w:t>
            </w:r>
          </w:p>
        </w:tc>
        <w:tc>
          <w:tcPr>
            <w:tcW w:w="5528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利用点读技术，培养高段小学生英语自主学习能力的策略研究</w:t>
            </w:r>
          </w:p>
        </w:tc>
        <w:tc>
          <w:tcPr>
            <w:tcW w:w="1116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合格</w:t>
            </w:r>
          </w:p>
        </w:tc>
      </w:tr>
      <w:tr w:rsidR="00C53199" w:rsidRPr="00C90D05" w:rsidTr="00C53199">
        <w:tc>
          <w:tcPr>
            <w:tcW w:w="2411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成都大学附属中学</w:t>
            </w:r>
          </w:p>
        </w:tc>
        <w:tc>
          <w:tcPr>
            <w:tcW w:w="5528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信息技术坏境下中学生自主学习方式的研究</w:t>
            </w:r>
          </w:p>
        </w:tc>
        <w:tc>
          <w:tcPr>
            <w:tcW w:w="1116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合格</w:t>
            </w:r>
          </w:p>
        </w:tc>
      </w:tr>
      <w:tr w:rsidR="00C53199" w:rsidRPr="00C90D05" w:rsidTr="00C53199">
        <w:tc>
          <w:tcPr>
            <w:tcW w:w="2411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成都市双庆中学校</w:t>
            </w:r>
          </w:p>
        </w:tc>
        <w:tc>
          <w:tcPr>
            <w:tcW w:w="5528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利用</w:t>
            </w:r>
            <w:r w:rsidRPr="008152A0">
              <w:rPr>
                <w:rFonts w:hint="eastAsia"/>
                <w:sz w:val="22"/>
              </w:rPr>
              <w:t>STS</w:t>
            </w:r>
            <w:r w:rsidRPr="008152A0">
              <w:rPr>
                <w:rFonts w:hint="eastAsia"/>
                <w:sz w:val="22"/>
              </w:rPr>
              <w:t>指导学生开展机器人活动的实践研究</w:t>
            </w:r>
          </w:p>
        </w:tc>
        <w:tc>
          <w:tcPr>
            <w:tcW w:w="1116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优秀</w:t>
            </w:r>
          </w:p>
        </w:tc>
      </w:tr>
      <w:tr w:rsidR="00C53199" w:rsidRPr="00C90D05" w:rsidTr="00C53199">
        <w:tc>
          <w:tcPr>
            <w:tcW w:w="2411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成都市机投中学</w:t>
            </w:r>
          </w:p>
        </w:tc>
        <w:tc>
          <w:tcPr>
            <w:tcW w:w="5528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城郊初级中学信息技术与学科教学整合的实践研究</w:t>
            </w:r>
          </w:p>
        </w:tc>
        <w:tc>
          <w:tcPr>
            <w:tcW w:w="1116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良好</w:t>
            </w:r>
          </w:p>
        </w:tc>
      </w:tr>
      <w:tr w:rsidR="00C53199" w:rsidRPr="00C90D05" w:rsidTr="00C53199">
        <w:tc>
          <w:tcPr>
            <w:tcW w:w="2411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成都市棕北中学西区实验学校</w:t>
            </w:r>
          </w:p>
        </w:tc>
        <w:tc>
          <w:tcPr>
            <w:tcW w:w="5528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交互式电子白板在学科教学中的应用研究</w:t>
            </w:r>
          </w:p>
        </w:tc>
        <w:tc>
          <w:tcPr>
            <w:tcW w:w="1116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合格</w:t>
            </w:r>
          </w:p>
        </w:tc>
      </w:tr>
      <w:tr w:rsidR="00C53199" w:rsidRPr="00C90D05" w:rsidTr="00C53199">
        <w:tc>
          <w:tcPr>
            <w:tcW w:w="2411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成都市武侯实验中学</w:t>
            </w:r>
          </w:p>
        </w:tc>
        <w:tc>
          <w:tcPr>
            <w:tcW w:w="5528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城郊结合部学校信息技术差异性教学策略的研究</w:t>
            </w:r>
          </w:p>
        </w:tc>
        <w:tc>
          <w:tcPr>
            <w:tcW w:w="1116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良好</w:t>
            </w:r>
          </w:p>
        </w:tc>
      </w:tr>
      <w:tr w:rsidR="00C53199" w:rsidRPr="00C90D05" w:rsidTr="00C53199">
        <w:tc>
          <w:tcPr>
            <w:tcW w:w="2411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双流县实验小学</w:t>
            </w:r>
          </w:p>
        </w:tc>
        <w:tc>
          <w:tcPr>
            <w:tcW w:w="5528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现代教育技术促进小学生课堂合作学习策略研究</w:t>
            </w:r>
          </w:p>
        </w:tc>
        <w:tc>
          <w:tcPr>
            <w:tcW w:w="1116" w:type="dxa"/>
            <w:vAlign w:val="center"/>
          </w:tcPr>
          <w:p w:rsidR="00C53199" w:rsidRPr="008152A0" w:rsidRDefault="00C53199" w:rsidP="00C53199">
            <w:pPr>
              <w:spacing w:line="360" w:lineRule="auto"/>
              <w:jc w:val="center"/>
              <w:rPr>
                <w:sz w:val="22"/>
              </w:rPr>
            </w:pPr>
            <w:r w:rsidRPr="008152A0">
              <w:rPr>
                <w:rFonts w:hint="eastAsia"/>
                <w:sz w:val="22"/>
              </w:rPr>
              <w:t>合格</w:t>
            </w:r>
          </w:p>
        </w:tc>
      </w:tr>
    </w:tbl>
    <w:p w:rsidR="00815B2F" w:rsidRPr="00545F0E" w:rsidRDefault="00815B2F" w:rsidP="00545F0E">
      <w:pPr>
        <w:widowControl/>
        <w:jc w:val="left"/>
        <w:rPr>
          <w:sz w:val="24"/>
          <w:szCs w:val="24"/>
        </w:rPr>
      </w:pPr>
    </w:p>
    <w:sectPr w:rsidR="00815B2F" w:rsidRPr="00545F0E" w:rsidSect="00815B2F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144" w:rsidRDefault="00086144" w:rsidP="00274874">
      <w:r>
        <w:separator/>
      </w:r>
    </w:p>
  </w:endnote>
  <w:endnote w:type="continuationSeparator" w:id="1">
    <w:p w:rsidR="00086144" w:rsidRDefault="00086144" w:rsidP="002748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144" w:rsidRDefault="00086144" w:rsidP="00274874">
      <w:r>
        <w:separator/>
      </w:r>
    </w:p>
  </w:footnote>
  <w:footnote w:type="continuationSeparator" w:id="1">
    <w:p w:rsidR="00086144" w:rsidRDefault="00086144" w:rsidP="002748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D902A"/>
    <w:multiLevelType w:val="singleLevel"/>
    <w:tmpl w:val="52FD902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B2F"/>
    <w:rsid w:val="00086144"/>
    <w:rsid w:val="000A6886"/>
    <w:rsid w:val="000E6A0A"/>
    <w:rsid w:val="000E7276"/>
    <w:rsid w:val="0022493B"/>
    <w:rsid w:val="002418A8"/>
    <w:rsid w:val="00271D45"/>
    <w:rsid w:val="00274874"/>
    <w:rsid w:val="00287BE7"/>
    <w:rsid w:val="00295202"/>
    <w:rsid w:val="0030570C"/>
    <w:rsid w:val="00362874"/>
    <w:rsid w:val="003D2F20"/>
    <w:rsid w:val="004E61DA"/>
    <w:rsid w:val="00545F0E"/>
    <w:rsid w:val="0056071E"/>
    <w:rsid w:val="005912F5"/>
    <w:rsid w:val="005A6635"/>
    <w:rsid w:val="005B1BA5"/>
    <w:rsid w:val="006731B8"/>
    <w:rsid w:val="006B1199"/>
    <w:rsid w:val="00710D86"/>
    <w:rsid w:val="00721272"/>
    <w:rsid w:val="00754CE3"/>
    <w:rsid w:val="00764B51"/>
    <w:rsid w:val="007B2179"/>
    <w:rsid w:val="007C4C3C"/>
    <w:rsid w:val="008152A0"/>
    <w:rsid w:val="00815B2F"/>
    <w:rsid w:val="00861A3F"/>
    <w:rsid w:val="008A225D"/>
    <w:rsid w:val="008C4D2E"/>
    <w:rsid w:val="00926C39"/>
    <w:rsid w:val="00A63260"/>
    <w:rsid w:val="00A816C6"/>
    <w:rsid w:val="00AA45E6"/>
    <w:rsid w:val="00AE66F9"/>
    <w:rsid w:val="00B01518"/>
    <w:rsid w:val="00B16027"/>
    <w:rsid w:val="00B732B8"/>
    <w:rsid w:val="00B73685"/>
    <w:rsid w:val="00BF538F"/>
    <w:rsid w:val="00BF6C42"/>
    <w:rsid w:val="00C341F1"/>
    <w:rsid w:val="00C53199"/>
    <w:rsid w:val="00C93CEB"/>
    <w:rsid w:val="00CB2DF2"/>
    <w:rsid w:val="00D54CD5"/>
    <w:rsid w:val="00D85ABE"/>
    <w:rsid w:val="00DF7D36"/>
    <w:rsid w:val="00E62B69"/>
    <w:rsid w:val="00ED3532"/>
    <w:rsid w:val="00F235F7"/>
    <w:rsid w:val="00F55876"/>
    <w:rsid w:val="00FA512E"/>
    <w:rsid w:val="00FB3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B2F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15B2F"/>
    <w:pPr>
      <w:widowControl/>
      <w:spacing w:before="100" w:beforeAutospacing="1" w:after="100" w:afterAutospacing="1"/>
      <w:jc w:val="left"/>
    </w:pPr>
    <w:rPr>
      <w:rFonts w:ascii="ˎ̥" w:eastAsia="宋体" w:hAnsi="ˎ̥" w:cs="宋体"/>
      <w:color w:val="000000"/>
      <w:kern w:val="0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274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7487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74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7487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54CD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4CD5"/>
    <w:rPr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sid w:val="00545F0E"/>
    <w:pPr>
      <w:widowControl/>
      <w:spacing w:line="300" w:lineRule="auto"/>
      <w:ind w:firstLineChars="200" w:firstLine="20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rsid w:val="00764B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2016-01-18T05:49:00Z</cp:lastPrinted>
  <dcterms:created xsi:type="dcterms:W3CDTF">2016-01-19T08:12:00Z</dcterms:created>
  <dcterms:modified xsi:type="dcterms:W3CDTF">2016-01-19T08:13:00Z</dcterms:modified>
</cp:coreProperties>
</file>