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79" w:rsidRDefault="00A24879" w:rsidP="00A24879">
      <w:pPr>
        <w:jc w:val="center"/>
        <w:rPr>
          <w:rFonts w:ascii="方正小标宋_GBK" w:eastAsia="方正小标宋_GBK" w:hAnsi="Calibri"/>
          <w:bCs/>
          <w:color w:val="FF0000"/>
          <w:spacing w:val="80"/>
          <w:w w:val="83"/>
          <w:sz w:val="110"/>
          <w:szCs w:val="110"/>
        </w:rPr>
      </w:pPr>
    </w:p>
    <w:p w:rsidR="00A24879" w:rsidRPr="001469B1" w:rsidRDefault="00A24879" w:rsidP="00A24879">
      <w:pPr>
        <w:jc w:val="center"/>
        <w:rPr>
          <w:rFonts w:ascii="方正小标宋_GBK" w:eastAsia="方正小标宋_GBK" w:hAnsi="Calibri"/>
          <w:bCs/>
          <w:color w:val="FF0000"/>
          <w:spacing w:val="-26"/>
          <w:w w:val="66"/>
          <w:sz w:val="110"/>
          <w:szCs w:val="110"/>
        </w:rPr>
      </w:pPr>
      <w:r w:rsidRPr="001469B1">
        <w:rPr>
          <w:rFonts w:ascii="方正小标宋_GBK" w:eastAsia="方正小标宋_GBK" w:hAnsi="Calibri" w:hint="eastAsia"/>
          <w:bCs/>
          <w:color w:val="FF0000"/>
          <w:spacing w:val="-26"/>
          <w:w w:val="66"/>
          <w:sz w:val="110"/>
          <w:szCs w:val="110"/>
        </w:rPr>
        <w:t>成都市教育技术装备管理中心</w:t>
      </w:r>
    </w:p>
    <w:p w:rsidR="00A24879" w:rsidRPr="00950927" w:rsidRDefault="00A24879" w:rsidP="00A24879">
      <w:pPr>
        <w:rPr>
          <w:rFonts w:ascii="Calibri" w:eastAsia="仿宋_GB2312" w:hAnsi="Calibri"/>
          <w:bCs/>
          <w:sz w:val="28"/>
          <w:szCs w:val="28"/>
        </w:rPr>
      </w:pPr>
    </w:p>
    <w:tbl>
      <w:tblPr>
        <w:tblW w:w="0" w:type="auto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8844"/>
      </w:tblGrid>
      <w:tr w:rsidR="00A24879" w:rsidRPr="00D91629" w:rsidTr="00830DAB">
        <w:trPr>
          <w:trHeight w:val="751"/>
          <w:jc w:val="center"/>
        </w:trPr>
        <w:tc>
          <w:tcPr>
            <w:tcW w:w="8844" w:type="dxa"/>
            <w:tcBorders>
              <w:bottom w:val="single" w:sz="12" w:space="0" w:color="FF0000"/>
            </w:tcBorders>
            <w:shd w:val="clear" w:color="auto" w:fill="auto"/>
          </w:tcPr>
          <w:p w:rsidR="00A24879" w:rsidRPr="000C4D6D" w:rsidRDefault="00A24879" w:rsidP="00A24879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成教技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发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〔201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8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〕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６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 xml:space="preserve">号                 </w:t>
            </w:r>
          </w:p>
        </w:tc>
      </w:tr>
    </w:tbl>
    <w:p w:rsidR="00A24879" w:rsidRPr="00673D6E" w:rsidRDefault="00A24879" w:rsidP="00A24879">
      <w:pPr>
        <w:rPr>
          <w:rFonts w:ascii="方正仿宋_GBK" w:eastAsia="方正仿宋_GBK" w:hAnsi="仿宋_GB2312"/>
          <w:sz w:val="32"/>
          <w:szCs w:val="32"/>
        </w:rPr>
      </w:pPr>
    </w:p>
    <w:tbl>
      <w:tblPr>
        <w:tblW w:w="9146" w:type="dxa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9146"/>
      </w:tblGrid>
      <w:tr w:rsidR="00A24879" w:rsidRPr="00D91629" w:rsidTr="00830DAB">
        <w:trPr>
          <w:trHeight w:val="687"/>
          <w:jc w:val="center"/>
        </w:trPr>
        <w:tc>
          <w:tcPr>
            <w:tcW w:w="9146" w:type="dxa"/>
            <w:tcBorders>
              <w:bottom w:val="nil"/>
            </w:tcBorders>
            <w:shd w:val="clear" w:color="auto" w:fill="auto"/>
          </w:tcPr>
          <w:p w:rsidR="00A24879" w:rsidRPr="001D65AF" w:rsidRDefault="00A24879" w:rsidP="00830DAB">
            <w:pPr>
              <w:ind w:rightChars="46" w:right="97"/>
              <w:jc w:val="center"/>
              <w:rPr>
                <w:rFonts w:ascii="仿宋_GB2312" w:eastAsia="仿宋_GB2312" w:hAnsi="Calibri"/>
                <w:sz w:val="32"/>
              </w:rPr>
            </w:pPr>
          </w:p>
        </w:tc>
      </w:tr>
    </w:tbl>
    <w:p w:rsidR="00BE32CD" w:rsidRDefault="000F72B7">
      <w:pPr>
        <w:contextualSpacing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0F72B7">
        <w:rPr>
          <w:rFonts w:ascii="方正小标宋_GBK" w:eastAsia="方正小标宋_GBK" w:hAnsi="方正小标宋_GBK" w:hint="eastAsia"/>
          <w:sz w:val="44"/>
          <w:szCs w:val="44"/>
        </w:rPr>
        <w:t>成都市教育技术装备管理中心</w:t>
      </w:r>
    </w:p>
    <w:p w:rsidR="00BE32CD" w:rsidRDefault="003E3645">
      <w:pPr>
        <w:contextualSpacing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0F72B7">
        <w:rPr>
          <w:rFonts w:ascii="方正小标宋_GBK" w:eastAsia="方正小标宋_GBK" w:hAnsi="方正小标宋_GBK" w:hint="eastAsia"/>
          <w:sz w:val="44"/>
          <w:szCs w:val="44"/>
        </w:rPr>
        <w:t>关于开展“区域教育信息化发展水平监测”</w:t>
      </w:r>
    </w:p>
    <w:p w:rsidR="00F935BA" w:rsidRPr="000F72B7" w:rsidRDefault="003E3645">
      <w:pPr>
        <w:contextualSpacing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0F72B7">
        <w:rPr>
          <w:rFonts w:ascii="方正小标宋_GBK" w:eastAsia="方正小标宋_GBK" w:hAnsi="方正小标宋_GBK" w:hint="eastAsia"/>
          <w:sz w:val="44"/>
          <w:szCs w:val="44"/>
        </w:rPr>
        <w:t>网上调查的通知</w:t>
      </w:r>
    </w:p>
    <w:p w:rsidR="00F935BA" w:rsidRPr="000F72B7" w:rsidRDefault="00F935BA" w:rsidP="000F72B7">
      <w:pPr>
        <w:rPr>
          <w:rFonts w:ascii="方正仿宋_GBK" w:eastAsia="方正仿宋_GBK" w:hAnsiTheme="minorEastAsia"/>
          <w:sz w:val="32"/>
          <w:szCs w:val="32"/>
        </w:rPr>
      </w:pPr>
    </w:p>
    <w:p w:rsidR="00F935BA" w:rsidRPr="000F72B7" w:rsidRDefault="00BE32CD" w:rsidP="000F72B7">
      <w:pPr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武侯区、新都区、新津县、蒲</w:t>
      </w:r>
      <w:r w:rsidRPr="000F72B7">
        <w:rPr>
          <w:rFonts w:ascii="方正仿宋_GBK" w:eastAsia="方正仿宋_GBK" w:hAnsiTheme="minorEastAsia"/>
          <w:sz w:val="32"/>
          <w:szCs w:val="32"/>
        </w:rPr>
        <w:t>江县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教育局：</w:t>
      </w:r>
    </w:p>
    <w:p w:rsidR="00F935BA" w:rsidRPr="000F72B7" w:rsidRDefault="003E3645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根据成都市教育局重大课题研究项目“区域教育信息化发展水平监测”的研究需要，现决定进行网上调查</w:t>
      </w:r>
      <w:r w:rsidR="000F72B7">
        <w:rPr>
          <w:rFonts w:ascii="方正仿宋_GBK" w:eastAsia="方正仿宋_GBK" w:hAnsiTheme="minorEastAsia" w:hint="eastAsia"/>
          <w:sz w:val="32"/>
          <w:szCs w:val="32"/>
        </w:rPr>
        <w:t>。现将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问卷调查</w:t>
      </w:r>
      <w:r w:rsidR="000F72B7">
        <w:rPr>
          <w:rFonts w:ascii="方正仿宋_GBK" w:eastAsia="方正仿宋_GBK" w:hAnsiTheme="minorEastAsia" w:hint="eastAsia"/>
          <w:sz w:val="32"/>
          <w:szCs w:val="32"/>
        </w:rPr>
        <w:t>有关事宜通知如下。</w:t>
      </w:r>
    </w:p>
    <w:p w:rsidR="00F935BA" w:rsidRPr="000F72B7" w:rsidRDefault="003E3645" w:rsidP="000F72B7">
      <w:pPr>
        <w:ind w:firstLineChars="200" w:firstLine="640"/>
        <w:rPr>
          <w:rFonts w:ascii="方正黑体_GBK" w:eastAsia="方正黑体_GBK" w:hAnsiTheme="minorEastAsia" w:hint="eastAsia"/>
          <w:sz w:val="32"/>
          <w:szCs w:val="32"/>
        </w:rPr>
      </w:pPr>
      <w:r w:rsidRPr="000F72B7">
        <w:rPr>
          <w:rFonts w:ascii="方正黑体_GBK" w:eastAsia="方正黑体_GBK" w:hAnsiTheme="minorEastAsia" w:hint="eastAsia"/>
          <w:sz w:val="32"/>
          <w:szCs w:val="32"/>
        </w:rPr>
        <w:t>一、“区域教育信息化发展水平监测”网上调查</w:t>
      </w:r>
      <w:r w:rsidR="000F72B7">
        <w:rPr>
          <w:rFonts w:ascii="方正黑体_GBK" w:eastAsia="方正黑体_GBK" w:hAnsiTheme="minorEastAsia" w:hint="eastAsia"/>
          <w:sz w:val="32"/>
          <w:szCs w:val="32"/>
        </w:rPr>
        <w:t>说明</w:t>
      </w:r>
    </w:p>
    <w:p w:rsidR="00F935BA" w:rsidRPr="000F72B7" w:rsidRDefault="000F72B7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  <w:r w:rsidRPr="000F72B7">
        <w:rPr>
          <w:rFonts w:ascii="方正楷体_GBK" w:eastAsia="方正楷体_GBK" w:hAnsiTheme="minorEastAsia" w:hint="eastAsia"/>
          <w:sz w:val="32"/>
          <w:szCs w:val="32"/>
        </w:rPr>
        <w:t>（一）</w:t>
      </w:r>
      <w:r>
        <w:rPr>
          <w:rFonts w:ascii="方正楷体_GBK" w:eastAsia="方正楷体_GBK" w:hAnsiTheme="minorEastAsia" w:hint="eastAsia"/>
          <w:sz w:val="32"/>
          <w:szCs w:val="32"/>
        </w:rPr>
        <w:t>调查</w:t>
      </w:r>
      <w:r w:rsidR="003E3645" w:rsidRPr="000F72B7">
        <w:rPr>
          <w:rFonts w:ascii="方正楷体_GBK" w:eastAsia="方正楷体_GBK" w:hAnsiTheme="minorEastAsia" w:hint="eastAsia"/>
          <w:sz w:val="32"/>
          <w:szCs w:val="32"/>
        </w:rPr>
        <w:t>方式：</w:t>
      </w:r>
    </w:p>
    <w:p w:rsidR="00BE32CD" w:rsidRDefault="003E3645" w:rsidP="000F72B7">
      <w:pPr>
        <w:ind w:firstLineChars="200" w:firstLine="640"/>
        <w:rPr>
          <w:rFonts w:ascii="方正仿宋_GBK" w:eastAsia="方正仿宋_GBK" w:hAnsiTheme="minorEastAsia" w:hint="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lastRenderedPageBreak/>
        <w:t>本次调查通过网上问卷的方式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：</w:t>
      </w:r>
    </w:p>
    <w:p w:rsidR="00BE32CD" w:rsidRDefault="00BE32CD" w:rsidP="000F72B7">
      <w:pPr>
        <w:ind w:firstLineChars="200" w:firstLine="640"/>
        <w:rPr>
          <w:rFonts w:ascii="方正仿宋_GBK" w:eastAsia="方正仿宋_GBK" w:hAnsiTheme="minorEastAsia" w:hint="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１．可通过电脑输入网址访问，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具体网址</w:t>
      </w:r>
      <w:r>
        <w:rPr>
          <w:rFonts w:ascii="方正仿宋_GBK" w:eastAsia="方正仿宋_GBK" w:hAnsiTheme="minorEastAsia" w:hint="eastAsia"/>
          <w:sz w:val="32"/>
          <w:szCs w:val="32"/>
        </w:rPr>
        <w:t>如下</w:t>
      </w:r>
      <w:r w:rsidR="000F72B7">
        <w:rPr>
          <w:rFonts w:ascii="方正仿宋_GBK" w:eastAsia="方正仿宋_GBK" w:hAnsiTheme="minorEastAsia" w:hint="eastAsia"/>
          <w:sz w:val="32"/>
          <w:szCs w:val="32"/>
        </w:rPr>
        <w:t>：</w:t>
      </w:r>
    </w:p>
    <w:p w:rsidR="0096463F" w:rsidRPr="000F72B7" w:rsidRDefault="00BE32CD" w:rsidP="000F72B7">
      <w:pPr>
        <w:ind w:firstLineChars="200" w:firstLine="640"/>
        <w:rPr>
          <w:rFonts w:ascii="方正仿宋_GBK" w:eastAsia="方正仿宋_GBK" w:hAnsiTheme="minorEastAsia"/>
          <w:color w:val="FF0000"/>
          <w:sz w:val="32"/>
          <w:szCs w:val="32"/>
        </w:rPr>
      </w:pPr>
      <w:r w:rsidRPr="00BE32CD">
        <w:rPr>
          <w:rFonts w:ascii="方正仿宋_GBK" w:eastAsia="方正仿宋_GBK" w:hAnsiTheme="minorEastAsia"/>
          <w:sz w:val="32"/>
          <w:szCs w:val="32"/>
        </w:rPr>
        <w:t>https://www.wjx.cn/jq/14895973.aspx</w:t>
      </w:r>
      <w:r>
        <w:rPr>
          <w:rFonts w:ascii="方正仿宋_GBK" w:eastAsia="方正仿宋_GBK" w:hAnsiTheme="minorEastAsia" w:hint="eastAsia"/>
          <w:sz w:val="32"/>
          <w:szCs w:val="32"/>
        </w:rPr>
        <w:t>。</w:t>
      </w:r>
    </w:p>
    <w:p w:rsidR="00F935BA" w:rsidRPr="000F72B7" w:rsidRDefault="00BE32CD" w:rsidP="00BE32CD">
      <w:pPr>
        <w:spacing w:line="540" w:lineRule="exact"/>
        <w:ind w:firstLineChars="200" w:firstLine="640"/>
        <w:rPr>
          <w:rFonts w:ascii="Times New Roman" w:eastAsia="楷体" w:hAnsi="Times New Roman"/>
          <w:color w:val="FF0000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２．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可使用手机扫描二维码直接</w:t>
      </w:r>
      <w:r>
        <w:rPr>
          <w:rFonts w:ascii="方正仿宋_GBK" w:eastAsia="方正仿宋_GBK" w:hAnsiTheme="minorEastAsia" w:hint="eastAsia"/>
          <w:sz w:val="32"/>
          <w:szCs w:val="32"/>
        </w:rPr>
        <w:t>访问并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填写问卷</w:t>
      </w:r>
      <w:r>
        <w:rPr>
          <w:rFonts w:ascii="方正仿宋_GBK" w:eastAsia="方正仿宋_GBK" w:hAnsiTheme="minorEastAsia" w:hint="eastAsia"/>
          <w:sz w:val="32"/>
          <w:szCs w:val="32"/>
        </w:rPr>
        <w:t>，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二维码</w:t>
      </w:r>
      <w:r>
        <w:rPr>
          <w:rFonts w:ascii="方正仿宋_GBK" w:eastAsia="方正仿宋_GBK" w:hAnsiTheme="minorEastAsia" w:hint="eastAsia"/>
          <w:sz w:val="32"/>
          <w:szCs w:val="32"/>
        </w:rPr>
        <w:t>如下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：</w:t>
      </w:r>
    </w:p>
    <w:p w:rsidR="00BE32CD" w:rsidRDefault="00D52A17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  <w:r>
        <w:rPr>
          <w:rFonts w:ascii="方正楷体_GBK" w:eastAsia="方正楷体_GBK" w:hAnsiTheme="minorEastAsia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770890</wp:posOffset>
            </wp:positionH>
            <wp:positionV relativeFrom="margin">
              <wp:posOffset>1913890</wp:posOffset>
            </wp:positionV>
            <wp:extent cx="1428750" cy="1428750"/>
            <wp:effectExtent l="19050" t="0" r="0" b="0"/>
            <wp:wrapSquare wrapText="bothSides"/>
            <wp:docPr id="2" name="图片 2" descr="C:\Users\john\Documents\Tencent Files\3465964114\Image\C2C\TP3GB(~8[2O75]JT0XVQ$[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ocuments\Tencent Files\3465964114\Image\C2C\TP3GB(~8[2O75]JT0XVQ$[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32CD" w:rsidRDefault="00BE32CD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</w:p>
    <w:p w:rsidR="00BE32CD" w:rsidRDefault="00BE32CD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</w:p>
    <w:p w:rsidR="00D52A17" w:rsidRDefault="00D52A17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</w:p>
    <w:p w:rsidR="00F935BA" w:rsidRPr="000F72B7" w:rsidRDefault="000F72B7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  <w:r w:rsidRPr="000F72B7">
        <w:rPr>
          <w:rFonts w:ascii="方正楷体_GBK" w:eastAsia="方正楷体_GBK" w:hAnsiTheme="minorEastAsia" w:hint="eastAsia"/>
          <w:sz w:val="32"/>
          <w:szCs w:val="32"/>
        </w:rPr>
        <w:t>（二）</w:t>
      </w:r>
      <w:r w:rsidR="003E3645" w:rsidRPr="000F72B7">
        <w:rPr>
          <w:rFonts w:ascii="方正楷体_GBK" w:eastAsia="方正楷体_GBK" w:hAnsiTheme="minorEastAsia" w:hint="eastAsia"/>
          <w:sz w:val="32"/>
          <w:szCs w:val="32"/>
        </w:rPr>
        <w:t>调查范围：</w:t>
      </w:r>
    </w:p>
    <w:p w:rsidR="00F935BA" w:rsidRPr="000F72B7" w:rsidRDefault="003E3645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武侯区、新都区、新津县、蒲</w:t>
      </w:r>
      <w:r w:rsidRPr="000F72B7">
        <w:rPr>
          <w:rFonts w:ascii="方正仿宋_GBK" w:eastAsia="方正仿宋_GBK" w:hAnsiTheme="minorEastAsia"/>
          <w:sz w:val="32"/>
          <w:szCs w:val="32"/>
        </w:rPr>
        <w:t>江县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的所</w:t>
      </w:r>
      <w:r w:rsidRPr="000F72B7">
        <w:rPr>
          <w:rFonts w:ascii="方正仿宋_GBK" w:eastAsia="方正仿宋_GBK" w:hAnsiTheme="minorEastAsia"/>
          <w:sz w:val="32"/>
          <w:szCs w:val="32"/>
        </w:rPr>
        <w:t>有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公</w:t>
      </w:r>
      <w:r w:rsidRPr="000F72B7">
        <w:rPr>
          <w:rFonts w:ascii="方正仿宋_GBK" w:eastAsia="方正仿宋_GBK" w:hAnsiTheme="minorEastAsia"/>
          <w:sz w:val="32"/>
          <w:szCs w:val="32"/>
        </w:rPr>
        <w:t>办中小学校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（含</w:t>
      </w:r>
      <w:r w:rsidRPr="000F72B7">
        <w:rPr>
          <w:rFonts w:ascii="方正仿宋_GBK" w:eastAsia="方正仿宋_GBK" w:hAnsiTheme="minorEastAsia"/>
          <w:sz w:val="32"/>
          <w:szCs w:val="32"/>
        </w:rPr>
        <w:t>九年制学校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和</w:t>
      </w:r>
      <w:r w:rsidRPr="000F72B7">
        <w:rPr>
          <w:rFonts w:ascii="方正仿宋_GBK" w:eastAsia="方正仿宋_GBK" w:hAnsiTheme="minorEastAsia"/>
          <w:sz w:val="32"/>
          <w:szCs w:val="32"/>
        </w:rPr>
        <w:t>完中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）。</w:t>
      </w:r>
    </w:p>
    <w:p w:rsidR="00F935BA" w:rsidRPr="000F72B7" w:rsidRDefault="000F72B7" w:rsidP="000F72B7">
      <w:pPr>
        <w:ind w:firstLineChars="200" w:firstLine="640"/>
        <w:rPr>
          <w:rFonts w:ascii="方正楷体_GBK" w:eastAsia="方正楷体_GBK" w:hAnsiTheme="minorEastAsia" w:hint="eastAsia"/>
          <w:sz w:val="32"/>
          <w:szCs w:val="32"/>
        </w:rPr>
      </w:pPr>
      <w:r w:rsidRPr="000F72B7">
        <w:rPr>
          <w:rFonts w:ascii="方正楷体_GBK" w:eastAsia="方正楷体_GBK" w:hAnsiTheme="minorEastAsia" w:hint="eastAsia"/>
          <w:sz w:val="32"/>
          <w:szCs w:val="32"/>
        </w:rPr>
        <w:t>（三）</w:t>
      </w:r>
      <w:r w:rsidR="003E3645" w:rsidRPr="000F72B7">
        <w:rPr>
          <w:rFonts w:ascii="方正楷体_GBK" w:eastAsia="方正楷体_GBK" w:hAnsiTheme="minorEastAsia" w:hint="eastAsia"/>
          <w:sz w:val="32"/>
          <w:szCs w:val="32"/>
        </w:rPr>
        <w:t>调研对象：</w:t>
      </w:r>
    </w:p>
    <w:p w:rsidR="00F935BA" w:rsidRPr="000F72B7" w:rsidRDefault="003E3645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本问卷由学校组织相关人员进行填写，包括以下调研对象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：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color w:val="000000" w:themeColor="text1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1．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区域教育信息中心或电教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馆（</w:t>
      </w:r>
      <w:r w:rsidR="00BE32CD" w:rsidRPr="000F72B7">
        <w:rPr>
          <w:rFonts w:ascii="方正仿宋_GBK" w:eastAsia="方正仿宋_GBK" w:hAnsiTheme="minorEastAsia" w:hint="eastAsia"/>
          <w:sz w:val="32"/>
          <w:szCs w:val="32"/>
        </w:rPr>
        <w:t>站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）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人员</w:t>
      </w:r>
      <w:r w:rsidR="008D3DBE" w:rsidRPr="000F72B7">
        <w:rPr>
          <w:rFonts w:ascii="方正仿宋_GBK" w:eastAsia="方正仿宋_GBK" w:hAnsiTheme="minorEastAsia" w:hint="eastAsia"/>
          <w:sz w:val="32"/>
          <w:szCs w:val="32"/>
        </w:rPr>
        <w:t>：</w:t>
      </w:r>
      <w:r w:rsidR="008D3DBE" w:rsidRPr="000F72B7">
        <w:rPr>
          <w:rFonts w:ascii="方正仿宋_GBK" w:eastAsia="方正仿宋_GBK" w:hAnsiTheme="minorEastAsia" w:hint="eastAsia"/>
          <w:color w:val="000000" w:themeColor="text1"/>
          <w:sz w:val="32"/>
          <w:szCs w:val="32"/>
        </w:rPr>
        <w:t>由</w:t>
      </w:r>
      <w:r w:rsidR="008D3DBE" w:rsidRPr="000F72B7">
        <w:rPr>
          <w:rFonts w:ascii="方正仿宋_GBK" w:eastAsia="方正仿宋_GBK" w:hAnsiTheme="minorEastAsia"/>
          <w:color w:val="000000" w:themeColor="text1"/>
          <w:sz w:val="32"/>
          <w:szCs w:val="32"/>
        </w:rPr>
        <w:t>区域</w:t>
      </w:r>
      <w:r w:rsidR="008D3DBE" w:rsidRPr="000F72B7">
        <w:rPr>
          <w:rFonts w:ascii="方正仿宋_GBK" w:eastAsia="方正仿宋_GBK" w:hAnsiTheme="minorEastAsia" w:hint="eastAsia"/>
          <w:color w:val="000000" w:themeColor="text1"/>
          <w:sz w:val="32"/>
          <w:szCs w:val="32"/>
        </w:rPr>
        <w:t>主管教育</w:t>
      </w:r>
      <w:r w:rsidR="008D3DBE" w:rsidRPr="000F72B7">
        <w:rPr>
          <w:rFonts w:ascii="方正仿宋_GBK" w:eastAsia="方正仿宋_GBK" w:hAnsiTheme="minorEastAsia"/>
          <w:color w:val="000000" w:themeColor="text1"/>
          <w:sz w:val="32"/>
          <w:szCs w:val="32"/>
        </w:rPr>
        <w:t>信息化人员</w:t>
      </w:r>
      <w:r w:rsidR="008D3DBE" w:rsidRPr="000F72B7">
        <w:rPr>
          <w:rFonts w:ascii="方正仿宋_GBK" w:eastAsia="方正仿宋_GBK" w:hAnsiTheme="minorEastAsia" w:hint="eastAsia"/>
          <w:color w:val="000000" w:themeColor="text1"/>
          <w:sz w:val="32"/>
          <w:szCs w:val="32"/>
        </w:rPr>
        <w:t>2</w:t>
      </w:r>
      <w:r w:rsidR="008D3DBE" w:rsidRPr="000F72B7">
        <w:rPr>
          <w:rFonts w:ascii="方正仿宋_GBK" w:eastAsia="方正仿宋_GBK" w:hAnsiTheme="minorEastAsia"/>
          <w:color w:val="000000" w:themeColor="text1"/>
          <w:sz w:val="32"/>
          <w:szCs w:val="32"/>
        </w:rPr>
        <w:t>-3</w:t>
      </w:r>
      <w:r w:rsidR="008D3DBE" w:rsidRPr="000F72B7">
        <w:rPr>
          <w:rFonts w:ascii="方正仿宋_GBK" w:eastAsia="方正仿宋_GBK" w:hAnsiTheme="minorEastAsia" w:hint="eastAsia"/>
          <w:color w:val="000000" w:themeColor="text1"/>
          <w:sz w:val="32"/>
          <w:szCs w:val="32"/>
        </w:rPr>
        <w:t>人</w:t>
      </w:r>
      <w:r w:rsidR="008D3DBE" w:rsidRPr="000F72B7">
        <w:rPr>
          <w:rFonts w:ascii="方正仿宋_GBK" w:eastAsia="方正仿宋_GBK" w:hAnsiTheme="minorEastAsia"/>
          <w:color w:val="000000" w:themeColor="text1"/>
          <w:sz w:val="32"/>
          <w:szCs w:val="32"/>
        </w:rPr>
        <w:t>填写</w:t>
      </w:r>
      <w:r w:rsidR="008D3DBE" w:rsidRPr="000F72B7">
        <w:rPr>
          <w:rFonts w:ascii="方正仿宋_GBK" w:eastAsia="方正仿宋_GBK" w:hAnsiTheme="minorEastAsia" w:hint="eastAsia"/>
          <w:color w:val="000000" w:themeColor="text1"/>
          <w:sz w:val="32"/>
          <w:szCs w:val="32"/>
        </w:rPr>
        <w:t>。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２．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校长/教育信息化主管:由校长或学校教育信息化主管进行填写。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３．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学校管理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人员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：由学校中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层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干部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2人填写。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４．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专业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技术人员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：由信息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技术中心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专业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技术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人员2人填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写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（包括学校信息技术学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科教师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）。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５．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学科教师：按照学</w:t>
      </w:r>
      <w:r w:rsidR="003E3645" w:rsidRPr="000F72B7">
        <w:rPr>
          <w:rFonts w:ascii="方正仿宋_GBK" w:eastAsia="方正仿宋_GBK" w:hAnsiTheme="minorEastAsia"/>
          <w:sz w:val="32"/>
          <w:szCs w:val="32"/>
        </w:rPr>
        <w:t>科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教师总数的30%安排教师进行填写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lastRenderedPageBreak/>
        <w:t>（注意学科、年级和年龄的均衡）</w:t>
      </w:r>
      <w:r w:rsidR="00BE32CD" w:rsidRPr="000F72B7">
        <w:rPr>
          <w:rFonts w:ascii="方正仿宋_GBK" w:eastAsia="方正仿宋_GBK" w:hAnsiTheme="minorEastAsia" w:hint="eastAsia"/>
          <w:sz w:val="32"/>
          <w:szCs w:val="32"/>
        </w:rPr>
        <w:t>。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６．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学生：小学组织五年级学生填写；初中组织初二年级学生填写；高中组织高二年级学生填写。填写学生问卷比例为整个年级人数的30%。</w:t>
      </w:r>
    </w:p>
    <w:p w:rsidR="00F935BA" w:rsidRPr="000F72B7" w:rsidRDefault="000F72B7" w:rsidP="000F72B7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７．</w:t>
      </w:r>
      <w:r w:rsidR="003E3645" w:rsidRPr="000F72B7">
        <w:rPr>
          <w:rFonts w:ascii="方正仿宋_GBK" w:eastAsia="方正仿宋_GBK" w:hAnsiTheme="minorEastAsia" w:hint="eastAsia"/>
          <w:sz w:val="32"/>
          <w:szCs w:val="32"/>
        </w:rPr>
        <w:t>家长：请填写学生问卷的学生家长进行填写。</w:t>
      </w:r>
    </w:p>
    <w:p w:rsidR="00F935BA" w:rsidRPr="000F72B7" w:rsidRDefault="003E3645" w:rsidP="000F72B7">
      <w:pPr>
        <w:ind w:firstLine="570"/>
        <w:rPr>
          <w:rFonts w:ascii="方正黑体_GBK" w:eastAsia="方正黑体_GBK" w:hAnsiTheme="minorEastAsia" w:hint="eastAsia"/>
          <w:sz w:val="32"/>
          <w:szCs w:val="32"/>
        </w:rPr>
      </w:pPr>
      <w:r w:rsidRPr="000F72B7">
        <w:rPr>
          <w:rFonts w:ascii="方正黑体_GBK" w:eastAsia="方正黑体_GBK" w:hAnsiTheme="minorEastAsia" w:hint="eastAsia"/>
          <w:sz w:val="32"/>
          <w:szCs w:val="32"/>
        </w:rPr>
        <w:t>二、网上填报时间</w:t>
      </w:r>
    </w:p>
    <w:p w:rsidR="00F935BA" w:rsidRPr="000F72B7" w:rsidRDefault="003E3645" w:rsidP="000F72B7">
      <w:pPr>
        <w:ind w:firstLine="570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201</w:t>
      </w:r>
      <w:r w:rsidR="00FA4C69" w:rsidRPr="000F72B7">
        <w:rPr>
          <w:rFonts w:ascii="方正仿宋_GBK" w:eastAsia="方正仿宋_GBK" w:hAnsiTheme="minorEastAsia" w:hint="eastAsia"/>
          <w:sz w:val="32"/>
          <w:szCs w:val="32"/>
        </w:rPr>
        <w:t>8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年1月</w:t>
      </w:r>
      <w:r w:rsidR="00FA4C69" w:rsidRPr="000F72B7">
        <w:rPr>
          <w:rFonts w:ascii="方正仿宋_GBK" w:eastAsia="方正仿宋_GBK" w:hAnsiTheme="minorEastAsia" w:hint="eastAsia"/>
          <w:sz w:val="32"/>
          <w:szCs w:val="32"/>
        </w:rPr>
        <w:t>8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日—1月</w:t>
      </w:r>
      <w:r w:rsidR="001B5F7A" w:rsidRPr="000F72B7">
        <w:rPr>
          <w:rFonts w:ascii="方正仿宋_GBK" w:eastAsia="方正仿宋_GBK" w:hAnsiTheme="minorEastAsia" w:hint="eastAsia"/>
          <w:sz w:val="32"/>
          <w:szCs w:val="32"/>
        </w:rPr>
        <w:t>17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日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。</w:t>
      </w:r>
    </w:p>
    <w:p w:rsidR="00F935BA" w:rsidRPr="000F72B7" w:rsidRDefault="003E3645" w:rsidP="000F72B7">
      <w:pPr>
        <w:ind w:firstLine="570"/>
        <w:rPr>
          <w:rFonts w:ascii="方正黑体_GBK" w:eastAsia="方正黑体_GBK" w:hAnsiTheme="minorEastAsia"/>
          <w:sz w:val="32"/>
          <w:szCs w:val="32"/>
        </w:rPr>
      </w:pPr>
      <w:r w:rsidRPr="000F72B7">
        <w:rPr>
          <w:rFonts w:ascii="方正黑体_GBK" w:eastAsia="方正黑体_GBK" w:hAnsiTheme="minorEastAsia" w:hint="eastAsia"/>
          <w:sz w:val="32"/>
          <w:szCs w:val="32"/>
        </w:rPr>
        <w:t>三、</w:t>
      </w:r>
      <w:r w:rsidR="00BE32CD">
        <w:rPr>
          <w:rFonts w:ascii="方正黑体_GBK" w:eastAsia="方正黑体_GBK" w:hAnsiTheme="minorEastAsia" w:hint="eastAsia"/>
          <w:sz w:val="32"/>
          <w:szCs w:val="32"/>
        </w:rPr>
        <w:t>工作要求</w:t>
      </w:r>
    </w:p>
    <w:p w:rsidR="00BE32CD" w:rsidRPr="000F72B7" w:rsidRDefault="00BE32CD" w:rsidP="00BE32CD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请相</w:t>
      </w:r>
      <w:r w:rsidRPr="000F72B7">
        <w:rPr>
          <w:rFonts w:ascii="方正仿宋_GBK" w:eastAsia="方正仿宋_GBK" w:hAnsiTheme="minorEastAsia"/>
          <w:sz w:val="32"/>
          <w:szCs w:val="32"/>
        </w:rPr>
        <w:t>关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区（市）县高</w:t>
      </w:r>
      <w:r w:rsidRPr="000F72B7">
        <w:rPr>
          <w:rFonts w:ascii="方正仿宋_GBK" w:eastAsia="方正仿宋_GBK" w:hAnsiTheme="minorEastAsia"/>
          <w:sz w:val="32"/>
          <w:szCs w:val="32"/>
        </w:rPr>
        <w:t>度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重视，</w:t>
      </w:r>
      <w:r>
        <w:rPr>
          <w:rFonts w:ascii="方正仿宋_GBK" w:eastAsia="方正仿宋_GBK" w:hAnsiTheme="minorEastAsia" w:hint="eastAsia"/>
          <w:sz w:val="32"/>
          <w:szCs w:val="32"/>
        </w:rPr>
        <w:t>积极配合，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认真组织</w:t>
      </w:r>
      <w:r>
        <w:rPr>
          <w:rFonts w:ascii="方正仿宋_GBK" w:eastAsia="方正仿宋_GBK" w:hAnsiTheme="minorEastAsia" w:hint="eastAsia"/>
          <w:sz w:val="32"/>
          <w:szCs w:val="32"/>
        </w:rPr>
        <w:t>并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落实填报工作，确保上报数据真实、准确、有效。</w:t>
      </w:r>
    </w:p>
    <w:p w:rsidR="00BE32CD" w:rsidRPr="00BE32CD" w:rsidRDefault="00BE32CD" w:rsidP="000F72B7">
      <w:pPr>
        <w:ind w:firstLine="570"/>
        <w:rPr>
          <w:rFonts w:ascii="方正黑体_GBK" w:eastAsia="方正黑体_GBK" w:hAnsiTheme="minorEastAsia" w:hint="eastAsia"/>
          <w:sz w:val="32"/>
          <w:szCs w:val="32"/>
        </w:rPr>
      </w:pPr>
      <w:r w:rsidRPr="00BE32CD">
        <w:rPr>
          <w:rFonts w:ascii="方正黑体_GBK" w:eastAsia="方正黑体_GBK" w:hAnsiTheme="minorEastAsia" w:hint="eastAsia"/>
          <w:sz w:val="32"/>
          <w:szCs w:val="32"/>
        </w:rPr>
        <w:t>四、其他事项</w:t>
      </w:r>
    </w:p>
    <w:p w:rsidR="00BE32CD" w:rsidRDefault="00BE32CD" w:rsidP="000F72B7">
      <w:pPr>
        <w:ind w:firstLine="570"/>
        <w:rPr>
          <w:rFonts w:ascii="方正仿宋_GBK" w:eastAsia="方正仿宋_GBK" w:hAnsiTheme="minorEastAsia" w:hint="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为确保页面正常显示，请使用</w:t>
      </w:r>
      <w:bookmarkStart w:id="0" w:name="_GoBack"/>
      <w:bookmarkEnd w:id="0"/>
      <w:r w:rsidRPr="000F72B7">
        <w:rPr>
          <w:rFonts w:ascii="方正仿宋_GBK" w:eastAsia="方正仿宋_GBK" w:hAnsiTheme="minorEastAsia" w:hint="eastAsia"/>
          <w:sz w:val="32"/>
          <w:szCs w:val="32"/>
        </w:rPr>
        <w:t>IE浏览</w:t>
      </w:r>
      <w:r w:rsidRPr="000F72B7">
        <w:rPr>
          <w:rFonts w:ascii="方正仿宋_GBK" w:eastAsia="方正仿宋_GBK" w:hAnsiTheme="minorEastAsia"/>
          <w:sz w:val="32"/>
          <w:szCs w:val="32"/>
        </w:rPr>
        <w:t>器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最</w:t>
      </w:r>
      <w:r w:rsidRPr="000F72B7">
        <w:rPr>
          <w:rFonts w:ascii="方正仿宋_GBK" w:eastAsia="方正仿宋_GBK" w:hAnsiTheme="minorEastAsia"/>
          <w:sz w:val="32"/>
          <w:szCs w:val="32"/>
        </w:rPr>
        <w:t>新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版本。</w:t>
      </w:r>
    </w:p>
    <w:p w:rsidR="00F935BA" w:rsidRPr="000F72B7" w:rsidRDefault="003E3645" w:rsidP="000F72B7">
      <w:pPr>
        <w:ind w:firstLine="570"/>
        <w:rPr>
          <w:rFonts w:ascii="方正仿宋_GBK" w:eastAsia="方正仿宋_GBK" w:hAnsiTheme="minorEastAsia"/>
          <w:color w:val="FF0000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联系</w:t>
      </w:r>
      <w:r w:rsidRPr="000F72B7">
        <w:rPr>
          <w:rFonts w:ascii="方正仿宋_GBK" w:eastAsia="方正仿宋_GBK" w:hAnsiTheme="minorEastAsia"/>
          <w:sz w:val="32"/>
          <w:szCs w:val="32"/>
        </w:rPr>
        <w:t>人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：</w:t>
      </w:r>
      <w:r w:rsidR="003737F0" w:rsidRPr="000F72B7">
        <w:rPr>
          <w:rFonts w:ascii="方正仿宋_GBK" w:eastAsia="方正仿宋_GBK" w:hAnsiTheme="minorEastAsia" w:hint="eastAsia"/>
          <w:sz w:val="32"/>
          <w:szCs w:val="32"/>
        </w:rPr>
        <w:t>年华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，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联</w:t>
      </w:r>
      <w:r w:rsidRPr="000F72B7">
        <w:rPr>
          <w:rFonts w:ascii="方正仿宋_GBK" w:eastAsia="方正仿宋_GBK" w:hAnsiTheme="minorEastAsia"/>
          <w:sz w:val="32"/>
          <w:szCs w:val="32"/>
        </w:rPr>
        <w:t>系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电话：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028-</w:t>
      </w:r>
      <w:r w:rsidR="003737F0" w:rsidRPr="000F72B7">
        <w:rPr>
          <w:rFonts w:ascii="方正仿宋_GBK" w:eastAsia="方正仿宋_GBK" w:hAnsiTheme="minorEastAsia" w:hint="eastAsia"/>
          <w:sz w:val="32"/>
          <w:szCs w:val="32"/>
        </w:rPr>
        <w:t>86134132</w:t>
      </w:r>
      <w:r w:rsidR="00BE32CD">
        <w:rPr>
          <w:rFonts w:ascii="方正仿宋_GBK" w:eastAsia="方正仿宋_GBK" w:hAnsiTheme="minorEastAsia" w:hint="eastAsia"/>
          <w:sz w:val="32"/>
          <w:szCs w:val="32"/>
        </w:rPr>
        <w:t>。</w:t>
      </w:r>
    </w:p>
    <w:p w:rsidR="00F935BA" w:rsidRDefault="00BE32CD" w:rsidP="000F72B7">
      <w:pPr>
        <w:ind w:firstLineChars="200" w:firstLine="640"/>
        <w:rPr>
          <w:rFonts w:ascii="方正仿宋_GBK" w:eastAsia="方正仿宋_GBK" w:hAnsiTheme="minorEastAsia" w:hint="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特此通知。</w:t>
      </w:r>
    </w:p>
    <w:p w:rsidR="000E708E" w:rsidRDefault="000E708E" w:rsidP="000F72B7">
      <w:pPr>
        <w:ind w:firstLineChars="200" w:firstLine="640"/>
        <w:rPr>
          <w:rFonts w:ascii="方正仿宋_GBK" w:eastAsia="方正仿宋_GBK" w:hAnsiTheme="minorEastAsia" w:hint="eastAsia"/>
          <w:sz w:val="32"/>
          <w:szCs w:val="32"/>
        </w:rPr>
      </w:pPr>
    </w:p>
    <w:p w:rsidR="00BE32CD" w:rsidRDefault="00E15866" w:rsidP="000F72B7">
      <w:pPr>
        <w:ind w:firstLineChars="200" w:firstLine="640"/>
        <w:rPr>
          <w:rFonts w:ascii="方正仿宋_GBK" w:eastAsia="方正仿宋_GBK" w:hAnsiTheme="minorEastAsia" w:hint="eastAsia"/>
          <w:sz w:val="32"/>
          <w:szCs w:val="32"/>
        </w:rPr>
      </w:pPr>
      <w:r>
        <w:rPr>
          <w:rFonts w:ascii="方正仿宋_GBK" w:eastAsia="方正仿宋_GBK" w:hAnsiTheme="minorEastAsia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2771140</wp:posOffset>
            </wp:positionH>
            <wp:positionV relativeFrom="paragraph">
              <wp:posOffset>81280</wp:posOffset>
            </wp:positionV>
            <wp:extent cx="1804670" cy="1714500"/>
            <wp:effectExtent l="19050" t="0" r="5080" b="0"/>
            <wp:wrapNone/>
            <wp:docPr id="6" name="图片 1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5BA" w:rsidRPr="000F72B7" w:rsidRDefault="00F935BA" w:rsidP="00BE32CD">
      <w:pPr>
        <w:ind w:right="1280"/>
        <w:rPr>
          <w:rFonts w:ascii="方正仿宋_GBK" w:eastAsia="方正仿宋_GBK" w:hAnsiTheme="minorEastAsia"/>
          <w:sz w:val="32"/>
          <w:szCs w:val="32"/>
        </w:rPr>
      </w:pPr>
    </w:p>
    <w:p w:rsidR="00F935BA" w:rsidRPr="000F72B7" w:rsidRDefault="003E3645" w:rsidP="005E34A1">
      <w:pPr>
        <w:ind w:right="55" w:firstLineChars="1151" w:firstLine="3683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成都市</w:t>
      </w:r>
      <w:r w:rsidR="002E26C8" w:rsidRPr="000F72B7">
        <w:rPr>
          <w:rFonts w:ascii="方正仿宋_GBK" w:eastAsia="方正仿宋_GBK" w:hAnsiTheme="minorEastAsia" w:hint="eastAsia"/>
          <w:sz w:val="32"/>
          <w:szCs w:val="32"/>
        </w:rPr>
        <w:t>教育技术装备管理中心</w:t>
      </w:r>
    </w:p>
    <w:p w:rsidR="00E15866" w:rsidRDefault="003E3645" w:rsidP="00E15866">
      <w:pPr>
        <w:widowControl/>
        <w:ind w:firstLineChars="1461" w:firstLine="4675"/>
        <w:jc w:val="left"/>
        <w:rPr>
          <w:rFonts w:ascii="方正仿宋_GBK" w:eastAsia="方正仿宋_GBK" w:hAnsiTheme="minorEastAsia"/>
          <w:sz w:val="32"/>
          <w:szCs w:val="32"/>
        </w:rPr>
      </w:pPr>
      <w:r w:rsidRPr="000F72B7">
        <w:rPr>
          <w:rFonts w:ascii="方正仿宋_GBK" w:eastAsia="方正仿宋_GBK" w:hAnsiTheme="minorEastAsia" w:hint="eastAsia"/>
          <w:sz w:val="32"/>
          <w:szCs w:val="32"/>
        </w:rPr>
        <w:t>201</w:t>
      </w:r>
      <w:r w:rsidR="00360CD2" w:rsidRPr="000F72B7">
        <w:rPr>
          <w:rFonts w:ascii="方正仿宋_GBK" w:eastAsia="方正仿宋_GBK" w:hAnsiTheme="minorEastAsia"/>
          <w:sz w:val="32"/>
          <w:szCs w:val="32"/>
        </w:rPr>
        <w:t>8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年</w:t>
      </w:r>
      <w:r w:rsidRPr="000F72B7">
        <w:rPr>
          <w:rFonts w:ascii="方正仿宋_GBK" w:eastAsia="方正仿宋_GBK" w:hAnsiTheme="minorEastAsia"/>
          <w:sz w:val="32"/>
          <w:szCs w:val="32"/>
        </w:rPr>
        <w:t>1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月</w:t>
      </w:r>
      <w:r w:rsidR="002E26C8" w:rsidRPr="000F72B7">
        <w:rPr>
          <w:rFonts w:ascii="方正仿宋_GBK" w:eastAsia="方正仿宋_GBK" w:hAnsiTheme="minorEastAsia" w:hint="eastAsia"/>
          <w:sz w:val="32"/>
          <w:szCs w:val="32"/>
        </w:rPr>
        <w:t>4</w:t>
      </w:r>
      <w:r w:rsidRPr="000F72B7">
        <w:rPr>
          <w:rFonts w:ascii="方正仿宋_GBK" w:eastAsia="方正仿宋_GBK" w:hAnsiTheme="minorEastAsia" w:hint="eastAsia"/>
          <w:sz w:val="32"/>
          <w:szCs w:val="32"/>
        </w:rPr>
        <w:t>日</w:t>
      </w:r>
      <w:r w:rsidR="00E15866">
        <w:rPr>
          <w:rFonts w:ascii="方正仿宋_GBK" w:eastAsia="方正仿宋_GBK" w:hAnsiTheme="minorEastAsia"/>
          <w:sz w:val="32"/>
          <w:szCs w:val="32"/>
        </w:rPr>
        <w:br w:type="page"/>
      </w:r>
    </w:p>
    <w:p w:rsidR="00E15866" w:rsidRPr="002E26C8" w:rsidRDefault="00E15866" w:rsidP="005E34A1">
      <w:pPr>
        <w:ind w:right="55" w:firstLineChars="1417" w:firstLine="4534"/>
        <w:rPr>
          <w:rFonts w:ascii="方正仿宋_GBK" w:eastAsia="方正仿宋_GBK" w:hAnsiTheme="minorEastAsia"/>
          <w:sz w:val="32"/>
          <w:szCs w:val="32"/>
        </w:rPr>
      </w:pPr>
    </w:p>
    <w:tbl>
      <w:tblPr>
        <w:tblpPr w:leftFromText="181" w:rightFromText="181" w:vertAnchor="page" w:horzAnchor="margin" w:tblpY="13891"/>
        <w:tblOverlap w:val="never"/>
        <w:tblW w:w="895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956"/>
      </w:tblGrid>
      <w:tr w:rsidR="00E15866" w:rsidRPr="00C54645" w:rsidTr="00830DAB">
        <w:trPr>
          <w:trHeight w:val="558"/>
        </w:trPr>
        <w:tc>
          <w:tcPr>
            <w:tcW w:w="895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15866" w:rsidRPr="00EB5985" w:rsidRDefault="00E15866" w:rsidP="00E15866">
            <w:pPr>
              <w:ind w:rightChars="150" w:right="315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成都市教育技术装备管理中心办公室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</w:t>
            </w:r>
            <w:r w:rsidRPr="00EB5985">
              <w:rPr>
                <w:rFonts w:ascii="方正仿宋_GBK" w:eastAsia="方正仿宋_GBK" w:hAnsi="仿宋" w:hint="eastAsia"/>
                <w:sz w:val="28"/>
                <w:szCs w:val="28"/>
              </w:rPr>
              <w:t>201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8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年1月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４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F935BA" w:rsidRPr="00E15866" w:rsidRDefault="00F935BA" w:rsidP="005E34A1">
      <w:pPr>
        <w:ind w:right="55" w:firstLineChars="1417" w:firstLine="4534"/>
        <w:rPr>
          <w:rFonts w:ascii="方正仿宋_GBK" w:eastAsia="方正仿宋_GBK" w:hAnsiTheme="minorEastAsia"/>
          <w:sz w:val="32"/>
          <w:szCs w:val="32"/>
        </w:rPr>
      </w:pPr>
    </w:p>
    <w:sectPr w:rsidR="00F935BA" w:rsidRPr="00E15866" w:rsidSect="000F72B7">
      <w:footerReference w:type="default" r:id="rId9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743" w:rsidRDefault="00E34743" w:rsidP="0096463F">
      <w:r>
        <w:separator/>
      </w:r>
    </w:p>
  </w:endnote>
  <w:endnote w:type="continuationSeparator" w:id="1">
    <w:p w:rsidR="00E34743" w:rsidRDefault="00E34743" w:rsidP="0096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39394"/>
      <w:docPartObj>
        <w:docPartGallery w:val="Page Numbers (Bottom of Page)"/>
        <w:docPartUnique/>
      </w:docPartObj>
    </w:sdtPr>
    <w:sdtContent>
      <w:p w:rsidR="00D52A17" w:rsidRDefault="00D52A17">
        <w:pPr>
          <w:pStyle w:val="a4"/>
          <w:jc w:val="right"/>
        </w:pPr>
        <w:fldSimple w:instr=" PAGE   \* MERGEFORMAT ">
          <w:r w:rsidR="000E708E" w:rsidRPr="000E708E">
            <w:rPr>
              <w:noProof/>
              <w:lang w:val="zh-CN"/>
            </w:rPr>
            <w:t>1</w:t>
          </w:r>
        </w:fldSimple>
      </w:p>
    </w:sdtContent>
  </w:sdt>
  <w:p w:rsidR="00D52A17" w:rsidRDefault="00D52A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743" w:rsidRDefault="00E34743" w:rsidP="0096463F">
      <w:r>
        <w:separator/>
      </w:r>
    </w:p>
  </w:footnote>
  <w:footnote w:type="continuationSeparator" w:id="1">
    <w:p w:rsidR="00E34743" w:rsidRDefault="00E34743" w:rsidP="00964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6C2"/>
    <w:rsid w:val="00037E67"/>
    <w:rsid w:val="000410DB"/>
    <w:rsid w:val="0005104D"/>
    <w:rsid w:val="000764FD"/>
    <w:rsid w:val="000E708E"/>
    <w:rsid w:val="000F72B7"/>
    <w:rsid w:val="001B5F7A"/>
    <w:rsid w:val="00203620"/>
    <w:rsid w:val="0028488F"/>
    <w:rsid w:val="002E26C8"/>
    <w:rsid w:val="003136BD"/>
    <w:rsid w:val="00360CD2"/>
    <w:rsid w:val="003737F0"/>
    <w:rsid w:val="003A2EB8"/>
    <w:rsid w:val="003B108C"/>
    <w:rsid w:val="003E3645"/>
    <w:rsid w:val="004132E9"/>
    <w:rsid w:val="004C390A"/>
    <w:rsid w:val="005026A2"/>
    <w:rsid w:val="005268ED"/>
    <w:rsid w:val="005E34A1"/>
    <w:rsid w:val="00662E11"/>
    <w:rsid w:val="00663F9C"/>
    <w:rsid w:val="006E2D9B"/>
    <w:rsid w:val="007B0E1A"/>
    <w:rsid w:val="007F638A"/>
    <w:rsid w:val="00811047"/>
    <w:rsid w:val="00814B75"/>
    <w:rsid w:val="0082584B"/>
    <w:rsid w:val="008727FC"/>
    <w:rsid w:val="00897BBE"/>
    <w:rsid w:val="008D3DBE"/>
    <w:rsid w:val="0094506F"/>
    <w:rsid w:val="00956A3E"/>
    <w:rsid w:val="0096463F"/>
    <w:rsid w:val="009B2812"/>
    <w:rsid w:val="00A24879"/>
    <w:rsid w:val="00AA28FC"/>
    <w:rsid w:val="00AB06C2"/>
    <w:rsid w:val="00BD0B06"/>
    <w:rsid w:val="00BE32CD"/>
    <w:rsid w:val="00C00C1E"/>
    <w:rsid w:val="00C57E29"/>
    <w:rsid w:val="00D44AFC"/>
    <w:rsid w:val="00D52A17"/>
    <w:rsid w:val="00DD5EB0"/>
    <w:rsid w:val="00E15866"/>
    <w:rsid w:val="00E34743"/>
    <w:rsid w:val="00F474A3"/>
    <w:rsid w:val="00F935BA"/>
    <w:rsid w:val="00FA4C69"/>
    <w:rsid w:val="00FD5F09"/>
    <w:rsid w:val="119E0C8B"/>
    <w:rsid w:val="21C463BE"/>
    <w:rsid w:val="29EB7FD1"/>
    <w:rsid w:val="4E122E55"/>
    <w:rsid w:val="556E7D69"/>
    <w:rsid w:val="59054A1D"/>
    <w:rsid w:val="7C70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72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72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8727FC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8727F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8727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727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陈涛</cp:lastModifiedBy>
  <cp:revision>39</cp:revision>
  <dcterms:created xsi:type="dcterms:W3CDTF">2015-12-03T02:37:00Z</dcterms:created>
  <dcterms:modified xsi:type="dcterms:W3CDTF">2018-01-04T02:53:00Z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