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4E" w:rsidRDefault="00660A4E" w:rsidP="00117006">
      <w:pPr>
        <w:spacing w:line="360" w:lineRule="auto"/>
        <w:rPr>
          <w:rFonts w:eastAsia="仿宋_GB2312" w:hint="eastAsia"/>
          <w:sz w:val="32"/>
          <w:szCs w:val="32"/>
        </w:rPr>
      </w:pPr>
      <w:r w:rsidRPr="00660A4E"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 w:rsidRPr="00660A4E"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</w:t>
      </w:r>
    </w:p>
    <w:p w:rsidR="00660A4E" w:rsidRPr="00314648" w:rsidRDefault="00660A4E" w:rsidP="00B70EB0">
      <w:pPr>
        <w:widowControl/>
        <w:jc w:val="center"/>
        <w:rPr>
          <w:rFonts w:ascii="黑体" w:eastAsia="黑体" w:hAnsi="仿宋_GB2312" w:hint="eastAsia"/>
          <w:sz w:val="36"/>
          <w:szCs w:val="36"/>
        </w:rPr>
      </w:pPr>
      <w:r w:rsidRPr="00314648">
        <w:rPr>
          <w:rFonts w:ascii="黑体" w:eastAsia="黑体" w:hAnsi="仿宋_GB2312" w:hint="eastAsia"/>
          <w:sz w:val="36"/>
          <w:szCs w:val="36"/>
        </w:rPr>
        <w:t>2012</w:t>
      </w:r>
      <w:r w:rsidR="00B70EB0" w:rsidRPr="00314648">
        <w:rPr>
          <w:rFonts w:ascii="黑体" w:eastAsia="黑体" w:hAnsi="仿宋_GB2312" w:hint="eastAsia"/>
          <w:sz w:val="36"/>
          <w:szCs w:val="36"/>
        </w:rPr>
        <w:t>年</w:t>
      </w:r>
      <w:r w:rsidRPr="00314648">
        <w:rPr>
          <w:rFonts w:ascii="黑体" w:eastAsia="黑体" w:hAnsi="仿宋_GB2312" w:hint="eastAsia"/>
          <w:sz w:val="36"/>
          <w:szCs w:val="36"/>
        </w:rPr>
        <w:t>成都</w:t>
      </w:r>
      <w:r w:rsidR="006C216D" w:rsidRPr="00314648">
        <w:rPr>
          <w:rFonts w:ascii="黑体" w:eastAsia="黑体" w:hAnsi="仿宋_GB2312" w:hint="eastAsia"/>
          <w:sz w:val="36"/>
          <w:szCs w:val="36"/>
        </w:rPr>
        <w:t>市中小学信息技术</w:t>
      </w:r>
      <w:r w:rsidRPr="00314648">
        <w:rPr>
          <w:rFonts w:ascii="黑体" w:eastAsia="黑体" w:hAnsi="仿宋_GB2312" w:hint="eastAsia"/>
          <w:sz w:val="36"/>
          <w:szCs w:val="36"/>
        </w:rPr>
        <w:t>环境下赛课</w:t>
      </w:r>
    </w:p>
    <w:p w:rsidR="00660A4E" w:rsidRPr="00314648" w:rsidRDefault="00660A4E" w:rsidP="00B70EB0">
      <w:pPr>
        <w:widowControl/>
        <w:jc w:val="center"/>
        <w:rPr>
          <w:rFonts w:ascii="黑体" w:eastAsia="黑体" w:hAnsi="仿宋_GB2312" w:hint="eastAsia"/>
          <w:sz w:val="36"/>
          <w:szCs w:val="36"/>
        </w:rPr>
      </w:pPr>
      <w:r w:rsidRPr="00314648">
        <w:rPr>
          <w:rFonts w:ascii="黑体" w:eastAsia="黑体" w:hAnsi="仿宋_GB2312" w:hint="eastAsia"/>
          <w:sz w:val="36"/>
          <w:szCs w:val="36"/>
        </w:rPr>
        <w:t>区（市）县管理人员名单回执</w:t>
      </w:r>
    </w:p>
    <w:p w:rsidR="00660A4E" w:rsidRPr="00B70EB0" w:rsidRDefault="00660A4E" w:rsidP="00B70EB0">
      <w:pPr>
        <w:widowControl/>
        <w:ind w:firstLineChars="650" w:firstLine="2349"/>
        <w:jc w:val="left"/>
        <w:rPr>
          <w:rFonts w:ascii="仿宋_GB2312" w:eastAsia="仿宋_GB2312" w:hAnsi="仿宋_GB2312" w:hint="eastAsia"/>
          <w:b/>
          <w:sz w:val="36"/>
          <w:szCs w:val="36"/>
        </w:rPr>
      </w:pPr>
    </w:p>
    <w:tbl>
      <w:tblPr>
        <w:tblStyle w:val="aa"/>
        <w:tblW w:w="0" w:type="auto"/>
        <w:jc w:val="center"/>
        <w:tblLook w:val="01E0"/>
      </w:tblPr>
      <w:tblGrid>
        <w:gridCol w:w="1704"/>
        <w:gridCol w:w="1704"/>
        <w:gridCol w:w="1920"/>
        <w:gridCol w:w="1489"/>
        <w:gridCol w:w="1705"/>
      </w:tblGrid>
      <w:tr w:rsidR="00660A4E" w:rsidRPr="00660A4E" w:rsidTr="00BA4F0F">
        <w:trPr>
          <w:trHeight w:val="365"/>
          <w:jc w:val="center"/>
        </w:trPr>
        <w:tc>
          <w:tcPr>
            <w:tcW w:w="1704" w:type="dxa"/>
          </w:tcPr>
          <w:p w:rsidR="00660A4E" w:rsidRPr="00660A4E" w:rsidRDefault="00660A4E" w:rsidP="00BA4F0F">
            <w:pPr>
              <w:widowControl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660A4E">
              <w:rPr>
                <w:rFonts w:eastAsia="仿宋_GB2312" w:hint="eastAsia"/>
                <w:sz w:val="32"/>
                <w:szCs w:val="32"/>
              </w:rPr>
              <w:t>区（市）县</w:t>
            </w:r>
          </w:p>
        </w:tc>
        <w:tc>
          <w:tcPr>
            <w:tcW w:w="1704" w:type="dxa"/>
          </w:tcPr>
          <w:p w:rsidR="00660A4E" w:rsidRPr="00660A4E" w:rsidRDefault="00660A4E" w:rsidP="007A1367">
            <w:pPr>
              <w:widowControl/>
              <w:ind w:firstLineChars="150" w:firstLine="480"/>
              <w:rPr>
                <w:rFonts w:eastAsia="仿宋_GB2312" w:hint="eastAsia"/>
                <w:sz w:val="32"/>
                <w:szCs w:val="32"/>
              </w:rPr>
            </w:pPr>
            <w:r w:rsidRPr="00660A4E">
              <w:rPr>
                <w:rFonts w:eastAsia="仿宋_GB2312" w:hint="eastAsia"/>
                <w:sz w:val="32"/>
                <w:szCs w:val="32"/>
              </w:rPr>
              <w:t>姓</w:t>
            </w:r>
            <w:r w:rsidRPr="00660A4E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660A4E"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920" w:type="dxa"/>
          </w:tcPr>
          <w:p w:rsidR="00660A4E" w:rsidRPr="00660A4E" w:rsidRDefault="00660A4E" w:rsidP="00BA4F0F">
            <w:pPr>
              <w:widowControl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660A4E">
              <w:rPr>
                <w:rFonts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489" w:type="dxa"/>
          </w:tcPr>
          <w:p w:rsidR="00660A4E" w:rsidRPr="00660A4E" w:rsidRDefault="00660A4E" w:rsidP="007A1367">
            <w:pPr>
              <w:widowControl/>
              <w:ind w:firstLineChars="100" w:firstLine="320"/>
              <w:rPr>
                <w:rFonts w:eastAsia="仿宋_GB2312" w:hint="eastAsia"/>
                <w:sz w:val="32"/>
                <w:szCs w:val="32"/>
              </w:rPr>
            </w:pPr>
            <w:r w:rsidRPr="00660A4E">
              <w:rPr>
                <w:rFonts w:eastAsia="仿宋_GB2312" w:hint="eastAsia"/>
                <w:sz w:val="32"/>
                <w:szCs w:val="32"/>
              </w:rPr>
              <w:t>电</w:t>
            </w:r>
            <w:r w:rsidRPr="00660A4E"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660A4E">
              <w:rPr>
                <w:rFonts w:eastAsia="仿宋_GB2312" w:hint="eastAsia"/>
                <w:sz w:val="32"/>
                <w:szCs w:val="32"/>
              </w:rPr>
              <w:t>话</w:t>
            </w:r>
          </w:p>
        </w:tc>
        <w:tc>
          <w:tcPr>
            <w:tcW w:w="1705" w:type="dxa"/>
          </w:tcPr>
          <w:p w:rsidR="00660A4E" w:rsidRPr="00660A4E" w:rsidRDefault="00660A4E" w:rsidP="00BA4F0F">
            <w:pPr>
              <w:widowControl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660A4E">
              <w:rPr>
                <w:rFonts w:eastAsia="仿宋_GB2312" w:hint="eastAsia"/>
                <w:sz w:val="32"/>
                <w:szCs w:val="32"/>
              </w:rPr>
              <w:t>QQ</w:t>
            </w:r>
          </w:p>
        </w:tc>
      </w:tr>
      <w:tr w:rsidR="00660A4E" w:rsidRPr="00660A4E" w:rsidTr="00BA4F0F">
        <w:trPr>
          <w:trHeight w:val="924"/>
          <w:jc w:val="center"/>
        </w:trPr>
        <w:tc>
          <w:tcPr>
            <w:tcW w:w="1704" w:type="dxa"/>
          </w:tcPr>
          <w:p w:rsidR="00660A4E" w:rsidRPr="00660A4E" w:rsidRDefault="00660A4E" w:rsidP="0072093D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660A4E" w:rsidRPr="00660A4E" w:rsidRDefault="00660A4E" w:rsidP="0072093D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</w:tcPr>
          <w:p w:rsidR="00660A4E" w:rsidRPr="00660A4E" w:rsidRDefault="00660A4E" w:rsidP="0072093D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:rsidR="00660A4E" w:rsidRPr="00660A4E" w:rsidRDefault="00660A4E" w:rsidP="0072093D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660A4E" w:rsidRPr="00660A4E" w:rsidRDefault="00660A4E" w:rsidP="0072093D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660A4E" w:rsidRPr="00660A4E" w:rsidRDefault="00660A4E" w:rsidP="00660A4E">
      <w:pPr>
        <w:widowControl/>
        <w:jc w:val="left"/>
        <w:rPr>
          <w:rFonts w:eastAsia="仿宋_GB2312" w:hint="eastAsia"/>
          <w:sz w:val="32"/>
          <w:szCs w:val="32"/>
        </w:rPr>
      </w:pPr>
    </w:p>
    <w:p w:rsidR="00314648" w:rsidRDefault="00660A4E" w:rsidP="00314648">
      <w:pPr>
        <w:widowControl/>
        <w:ind w:firstLineChars="100" w:firstLine="320"/>
        <w:rPr>
          <w:rFonts w:eastAsia="仿宋_GB2312" w:hint="eastAsia"/>
          <w:sz w:val="32"/>
          <w:szCs w:val="32"/>
        </w:rPr>
      </w:pPr>
      <w:r w:rsidRPr="00660A4E">
        <w:rPr>
          <w:rFonts w:eastAsia="仿宋_GB2312" w:hint="eastAsia"/>
          <w:sz w:val="32"/>
          <w:szCs w:val="32"/>
        </w:rPr>
        <w:t>注：每区（市）县一名。</w:t>
      </w:r>
    </w:p>
    <w:p w:rsidR="00314648" w:rsidRDefault="00314648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314648" w:rsidRPr="00314648" w:rsidRDefault="00251079" w:rsidP="005E0F0B">
      <w:pPr>
        <w:spacing w:line="360" w:lineRule="auto"/>
        <w:rPr>
          <w:rFonts w:eastAsia="仿宋_GB2312" w:hint="eastAsia"/>
          <w:sz w:val="32"/>
          <w:szCs w:val="32"/>
        </w:rPr>
      </w:pPr>
      <w:r w:rsidRPr="00251079">
        <w:rPr>
          <w:rFonts w:eastAsia="仿宋_GB2312" w:hint="eastAsia"/>
          <w:sz w:val="32"/>
          <w:szCs w:val="32"/>
        </w:rPr>
        <w:lastRenderedPageBreak/>
        <w:t>附件</w:t>
      </w:r>
      <w:r w:rsidRPr="00251079">
        <w:rPr>
          <w:rFonts w:eastAsia="仿宋_GB2312" w:hint="eastAsia"/>
          <w:sz w:val="32"/>
          <w:szCs w:val="32"/>
        </w:rPr>
        <w:t>2</w:t>
      </w:r>
      <w:r w:rsidR="00314648">
        <w:rPr>
          <w:rFonts w:eastAsia="仿宋_GB2312" w:hint="eastAsia"/>
          <w:sz w:val="32"/>
          <w:szCs w:val="32"/>
        </w:rPr>
        <w:t>：</w:t>
      </w:r>
    </w:p>
    <w:p w:rsidR="00DE71AB" w:rsidRPr="00314648" w:rsidRDefault="00DE71AB" w:rsidP="00B70EB0">
      <w:pPr>
        <w:jc w:val="center"/>
        <w:rPr>
          <w:rFonts w:ascii="黑体" w:eastAsia="黑体" w:hAnsi="仿宋_GB2312" w:cs="宋体" w:hint="eastAsia"/>
          <w:kern w:val="0"/>
          <w:sz w:val="32"/>
          <w:szCs w:val="32"/>
        </w:rPr>
      </w:pPr>
      <w:r w:rsidRPr="00314648">
        <w:rPr>
          <w:rFonts w:ascii="黑体" w:eastAsia="黑体" w:hAnsi="仿宋_GB2312" w:hint="eastAsia"/>
          <w:sz w:val="36"/>
          <w:szCs w:val="36"/>
        </w:rPr>
        <w:t>2012</w:t>
      </w:r>
      <w:r w:rsidR="00B70EB0" w:rsidRPr="00314648">
        <w:rPr>
          <w:rFonts w:ascii="黑体" w:eastAsia="黑体" w:hAnsi="仿宋_GB2312" w:hint="eastAsia"/>
          <w:sz w:val="36"/>
          <w:szCs w:val="36"/>
        </w:rPr>
        <w:t>年</w:t>
      </w:r>
      <w:r w:rsidRPr="00314648">
        <w:rPr>
          <w:rFonts w:ascii="黑体" w:eastAsia="黑体" w:hAnsi="仿宋_GB2312" w:hint="eastAsia"/>
          <w:sz w:val="36"/>
          <w:szCs w:val="36"/>
        </w:rPr>
        <w:t>成都市中小学信息技术环境下赛课活动</w:t>
      </w:r>
    </w:p>
    <w:p w:rsidR="00DE71AB" w:rsidRPr="00314648" w:rsidRDefault="00DE71AB" w:rsidP="00B70EB0">
      <w:pPr>
        <w:jc w:val="center"/>
        <w:rPr>
          <w:rFonts w:ascii="黑体" w:eastAsia="黑体" w:hAnsi="仿宋_GB2312" w:cs="宋体" w:hint="eastAsia"/>
          <w:kern w:val="0"/>
          <w:sz w:val="36"/>
          <w:szCs w:val="32"/>
        </w:rPr>
      </w:pPr>
      <w:r w:rsidRPr="00314648">
        <w:rPr>
          <w:rFonts w:ascii="黑体" w:eastAsia="黑体" w:hAnsi="仿宋_GB2312" w:cs="宋体" w:hint="eastAsia"/>
          <w:kern w:val="0"/>
          <w:sz w:val="36"/>
          <w:szCs w:val="32"/>
        </w:rPr>
        <w:t>参 赛 教 师 信 息 表</w:t>
      </w:r>
    </w:p>
    <w:p w:rsidR="00B70EB0" w:rsidRDefault="00B70EB0" w:rsidP="00B70EB0">
      <w:pPr>
        <w:jc w:val="center"/>
        <w:rPr>
          <w:rFonts w:ascii="仿宋_GB2312" w:eastAsia="仿宋_GB2312" w:hAnsi="仿宋_GB2312" w:cs="宋体" w:hint="eastAsia"/>
          <w:b/>
          <w:color w:val="000000"/>
          <w:spacing w:val="15"/>
          <w:kern w:val="0"/>
          <w:sz w:val="36"/>
          <w:szCs w:val="32"/>
        </w:rPr>
      </w:pPr>
    </w:p>
    <w:p w:rsidR="00DE71AB" w:rsidRDefault="00B70F37" w:rsidP="00B70F37">
      <w:pPr>
        <w:rPr>
          <w:rFonts w:ascii="仿宋_GB2312" w:eastAsia="仿宋_GB2312" w:hint="eastAsia"/>
          <w:color w:val="FF000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B70F37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862EB4">
        <w:rPr>
          <w:rFonts w:ascii="仿宋_GB2312" w:eastAsia="仿宋_GB2312" w:hAnsi="宋体" w:cs="宋体" w:hint="eastAsia"/>
          <w:kern w:val="0"/>
          <w:sz w:val="32"/>
          <w:szCs w:val="32"/>
        </w:rPr>
        <w:t>（市）</w:t>
      </w:r>
      <w:r w:rsidR="00DE71AB">
        <w:rPr>
          <w:rFonts w:ascii="仿宋_GB2312" w:eastAsia="仿宋_GB2312" w:hAnsi="宋体" w:cs="宋体" w:hint="eastAsia"/>
          <w:kern w:val="0"/>
          <w:sz w:val="32"/>
          <w:szCs w:val="32"/>
        </w:rPr>
        <w:t>县</w:t>
      </w:r>
      <w:r w:rsidR="00DE71AB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2143"/>
        <w:gridCol w:w="1407"/>
        <w:gridCol w:w="878"/>
        <w:gridCol w:w="772"/>
        <w:gridCol w:w="1036"/>
        <w:gridCol w:w="720"/>
        <w:gridCol w:w="956"/>
        <w:gridCol w:w="1024"/>
      </w:tblGrid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教师姓名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left="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科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198" w:firstLine="554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册  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课 目 名 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学生年级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教 材 版 本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电子白板品牌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56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DE71AB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区县获奖情况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Pr="00EA2C88" w:rsidRDefault="00EA2C88" w:rsidP="00EA2C88">
            <w:pPr>
              <w:ind w:firstLineChars="50" w:firstLine="120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EA2C88">
              <w:rPr>
                <w:rFonts w:ascii="仿宋_GB2312" w:eastAsia="仿宋_GB2312" w:hint="eastAsia"/>
                <w:spacing w:val="-20"/>
                <w:sz w:val="28"/>
                <w:szCs w:val="28"/>
              </w:rPr>
              <w:t>信息</w:t>
            </w:r>
            <w:r w:rsidR="004C0859" w:rsidRPr="00EA2C88">
              <w:rPr>
                <w:rFonts w:ascii="仿宋_GB2312" w:eastAsia="仿宋_GB2312" w:hint="eastAsia"/>
                <w:spacing w:val="-20"/>
                <w:sz w:val="28"/>
                <w:szCs w:val="28"/>
              </w:rPr>
              <w:t>技术教学环境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AB">
        <w:trPr>
          <w:trHeight w:hRule="exact" w:val="3077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304FF4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所用到的软件工具、教学资源和教学平台：</w:t>
            </w: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DE71AB" w:rsidP="00304FF4">
            <w:pPr>
              <w:spacing w:line="440" w:lineRule="exact"/>
              <w:ind w:leftChars="-42" w:left="-88" w:right="-57"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评比作品的著作权归参赛者所有。同意主办单位将作品用于全</w:t>
            </w:r>
            <w:r w:rsidR="00B70EB0">
              <w:rPr>
                <w:rFonts w:ascii="仿宋_GB2312" w:eastAsia="仿宋_GB2312" w:hint="eastAsia"/>
                <w:sz w:val="28"/>
                <w:szCs w:val="28"/>
              </w:rPr>
              <w:t>市或全省</w:t>
            </w:r>
            <w:r>
              <w:rPr>
                <w:rFonts w:ascii="仿宋_GB2312" w:eastAsia="仿宋_GB2312" w:hint="eastAsia"/>
                <w:sz w:val="28"/>
                <w:szCs w:val="28"/>
              </w:rPr>
              <w:t>交流或编辑出版。</w:t>
            </w:r>
          </w:p>
          <w:p w:rsidR="00DE71AB" w:rsidRDefault="00DE71AB" w:rsidP="0072093D">
            <w:pPr>
              <w:ind w:leftChars="114" w:left="239" w:right="480"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作者签名：</w:t>
            </w:r>
          </w:p>
          <w:p w:rsidR="00DE71AB" w:rsidRDefault="00DE71AB" w:rsidP="0072093D">
            <w:pPr>
              <w:ind w:right="480" w:firstLineChars="750" w:firstLine="2100"/>
              <w:rPr>
                <w:rFonts w:ascii="仿宋_GB2312" w:eastAsia="仿宋_GB2312" w:hint="eastAsia"/>
                <w:positio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32"/>
                <w:sz w:val="28"/>
                <w:szCs w:val="28"/>
              </w:rPr>
              <w:t>年   月   日</w:t>
            </w:r>
          </w:p>
          <w:p w:rsidR="00DE71AB" w:rsidRDefault="00DE71AB" w:rsidP="0072093D">
            <w:pPr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ind w:right="480" w:firstLineChars="750" w:firstLine="21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作者签名：</w:t>
            </w:r>
          </w:p>
          <w:p w:rsidR="00DE71AB" w:rsidRDefault="00DE71AB" w:rsidP="0072093D">
            <w:pPr>
              <w:ind w:right="480"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DE71AB">
        <w:trPr>
          <w:trHeight w:val="2970"/>
        </w:trPr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AB" w:rsidRDefault="00E13894" w:rsidP="007209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区（市）</w:t>
            </w:r>
            <w:r w:rsidR="00B70EB0">
              <w:rPr>
                <w:rFonts w:ascii="仿宋_GB2312" w:eastAsia="仿宋_GB2312" w:hint="eastAsia"/>
                <w:sz w:val="28"/>
                <w:szCs w:val="28"/>
              </w:rPr>
              <w:t>县</w:t>
            </w:r>
            <w:r w:rsidR="00DE71AB">
              <w:rPr>
                <w:rFonts w:ascii="仿宋_GB2312" w:eastAsia="仿宋_GB2312" w:hint="eastAsia"/>
                <w:sz w:val="28"/>
                <w:szCs w:val="28"/>
              </w:rPr>
              <w:t>推荐意见：</w:t>
            </w: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72093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71AB" w:rsidRDefault="00DE71AB" w:rsidP="00B70EB0">
            <w:pPr>
              <w:ind w:right="480" w:firstLineChars="2400" w:firstLine="67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 章：</w:t>
            </w:r>
          </w:p>
          <w:p w:rsidR="00DE71AB" w:rsidRDefault="00DE71AB" w:rsidP="0072093D">
            <w:pPr>
              <w:ind w:firstLineChars="2350" w:firstLine="65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</w:tbl>
    <w:p w:rsidR="005E0F0B" w:rsidRDefault="00AE409D" w:rsidP="005E0F0B">
      <w:pPr>
        <w:spacing w:line="360" w:lineRule="auto"/>
        <w:rPr>
          <w:rFonts w:asciiTheme="majorEastAsia" w:eastAsiaTheme="majorEastAsia" w:hAnsiTheme="majorEastAsia" w:hint="eastAsia"/>
          <w:snapToGrid w:val="0"/>
          <w:kern w:val="0"/>
          <w:szCs w:val="21"/>
        </w:rPr>
      </w:pPr>
      <w:r w:rsidRPr="00B70F37">
        <w:rPr>
          <w:rFonts w:asciiTheme="majorEastAsia" w:eastAsiaTheme="majorEastAsia" w:hAnsiTheme="majorEastAsia" w:hint="eastAsia"/>
          <w:snapToGrid w:val="0"/>
          <w:kern w:val="0"/>
          <w:szCs w:val="21"/>
        </w:rPr>
        <w:t>信息技术教学环境请选择填写：网络环境、交互式白板环境、一对一数字化学习环境</w:t>
      </w:r>
    </w:p>
    <w:p w:rsidR="00B70EB0" w:rsidRPr="005E0F0B" w:rsidRDefault="00251079" w:rsidP="005E0F0B">
      <w:pPr>
        <w:spacing w:line="360" w:lineRule="auto"/>
        <w:rPr>
          <w:rFonts w:eastAsia="仿宋_GB2312" w:hint="eastAsia"/>
          <w:sz w:val="32"/>
          <w:szCs w:val="32"/>
        </w:rPr>
      </w:pPr>
      <w:r w:rsidRPr="00251079"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3</w:t>
      </w:r>
      <w:r w:rsidR="005E0F0B">
        <w:rPr>
          <w:rFonts w:eastAsia="仿宋_GB2312" w:hint="eastAsia"/>
          <w:sz w:val="32"/>
          <w:szCs w:val="32"/>
        </w:rPr>
        <w:t>：</w:t>
      </w:r>
    </w:p>
    <w:p w:rsidR="00B70EB0" w:rsidRPr="005E0F0B" w:rsidRDefault="00DE71AB" w:rsidP="00251079">
      <w:pPr>
        <w:jc w:val="center"/>
        <w:rPr>
          <w:rFonts w:ascii="黑体" w:eastAsia="黑体" w:hAnsi="仿宋_GB2312" w:cs="宋体" w:hint="eastAsia"/>
          <w:bCs/>
          <w:kern w:val="0"/>
          <w:sz w:val="36"/>
          <w:szCs w:val="32"/>
        </w:rPr>
      </w:pPr>
      <w:r w:rsidRPr="005E0F0B">
        <w:rPr>
          <w:rFonts w:ascii="黑体" w:eastAsia="黑体" w:hAnsi="仿宋_GB2312" w:hint="eastAsia"/>
          <w:bCs/>
          <w:sz w:val="36"/>
          <w:szCs w:val="36"/>
        </w:rPr>
        <w:t>2012</w:t>
      </w:r>
      <w:r w:rsidR="00B70EB0" w:rsidRPr="005E0F0B">
        <w:rPr>
          <w:rFonts w:ascii="黑体" w:eastAsia="黑体" w:hAnsi="仿宋_GB2312" w:hint="eastAsia"/>
          <w:bCs/>
          <w:sz w:val="36"/>
          <w:szCs w:val="36"/>
        </w:rPr>
        <w:t>年成都市中小学信息技术</w:t>
      </w:r>
      <w:r w:rsidRPr="005E0F0B">
        <w:rPr>
          <w:rFonts w:ascii="黑体" w:eastAsia="黑体" w:hAnsi="仿宋_GB2312" w:hint="eastAsia"/>
          <w:bCs/>
          <w:sz w:val="36"/>
          <w:szCs w:val="36"/>
        </w:rPr>
        <w:t>环境下赛课</w:t>
      </w:r>
      <w:r w:rsidRPr="005E0F0B">
        <w:rPr>
          <w:rFonts w:ascii="黑体" w:eastAsia="黑体" w:hAnsi="仿宋_GB2312" w:cs="宋体" w:hint="eastAsia"/>
          <w:bCs/>
          <w:kern w:val="0"/>
          <w:sz w:val="36"/>
          <w:szCs w:val="32"/>
        </w:rPr>
        <w:t>活动</w:t>
      </w:r>
    </w:p>
    <w:p w:rsidR="00DE71AB" w:rsidRPr="005E0F0B" w:rsidRDefault="00DE71AB" w:rsidP="00251079">
      <w:pPr>
        <w:jc w:val="center"/>
        <w:rPr>
          <w:rFonts w:ascii="黑体" w:eastAsia="黑体" w:hAnsi="仿宋_GB2312" w:hint="eastAsia"/>
          <w:bCs/>
          <w:spacing w:val="-8"/>
          <w:sz w:val="36"/>
          <w:szCs w:val="32"/>
        </w:rPr>
      </w:pPr>
      <w:r w:rsidRPr="005E0F0B">
        <w:rPr>
          <w:rFonts w:ascii="黑体" w:eastAsia="黑体" w:hAnsi="仿宋_GB2312" w:cs="宋体" w:hint="eastAsia"/>
          <w:bCs/>
          <w:spacing w:val="-8"/>
          <w:kern w:val="0"/>
          <w:sz w:val="36"/>
          <w:szCs w:val="32"/>
        </w:rPr>
        <w:t>教 学 设 计 与 反 思</w:t>
      </w:r>
    </w:p>
    <w:p w:rsidR="00DE71AB" w:rsidRDefault="00DE71AB" w:rsidP="00DE71AB">
      <w:pPr>
        <w:spacing w:line="24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304"/>
        <w:gridCol w:w="1316"/>
        <w:gridCol w:w="76"/>
        <w:gridCol w:w="824"/>
        <w:gridCol w:w="540"/>
        <w:gridCol w:w="720"/>
        <w:gridCol w:w="808"/>
        <w:gridCol w:w="563"/>
        <w:gridCol w:w="1665"/>
      </w:tblGrid>
      <w:tr w:rsidR="00DE71AB">
        <w:trPr>
          <w:cantSplit/>
          <w:trHeight w:val="533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科</w:t>
            </w:r>
          </w:p>
        </w:tc>
        <w:tc>
          <w:tcPr>
            <w:tcW w:w="1392" w:type="dxa"/>
            <w:gridSpan w:val="2"/>
            <w:vAlign w:val="center"/>
          </w:tcPr>
          <w:p w:rsidR="00DE71AB" w:rsidRDefault="00DE71AB" w:rsidP="0072093D">
            <w:pPr>
              <w:tabs>
                <w:tab w:val="left" w:pos="800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824" w:type="dxa"/>
            <w:vAlign w:val="center"/>
          </w:tcPr>
          <w:p w:rsidR="00DE71AB" w:rsidRDefault="00DE71AB" w:rsidP="0072093D">
            <w:pPr>
              <w:tabs>
                <w:tab w:val="left" w:pos="800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年级</w:t>
            </w:r>
          </w:p>
        </w:tc>
        <w:tc>
          <w:tcPr>
            <w:tcW w:w="1260" w:type="dxa"/>
            <w:gridSpan w:val="2"/>
            <w:vAlign w:val="center"/>
          </w:tcPr>
          <w:p w:rsidR="00DE71AB" w:rsidRDefault="00DE71AB" w:rsidP="0072093D">
            <w:pPr>
              <w:tabs>
                <w:tab w:val="left" w:pos="800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教师</w:t>
            </w:r>
          </w:p>
        </w:tc>
        <w:tc>
          <w:tcPr>
            <w:tcW w:w="1665" w:type="dxa"/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E71AB">
        <w:trPr>
          <w:cantSplit/>
          <w:trHeight w:val="611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所在学校</w:t>
            </w:r>
          </w:p>
        </w:tc>
        <w:tc>
          <w:tcPr>
            <w:tcW w:w="6512" w:type="dxa"/>
            <w:gridSpan w:val="8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E71AB">
        <w:trPr>
          <w:cantSplit/>
          <w:trHeight w:val="605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版本、册数</w:t>
            </w: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 目 名 称</w:t>
            </w:r>
          </w:p>
        </w:tc>
        <w:tc>
          <w:tcPr>
            <w:tcW w:w="6512" w:type="dxa"/>
            <w:gridSpan w:val="8"/>
            <w:vAlign w:val="center"/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</w:tc>
      </w:tr>
      <w:tr w:rsidR="00DE71AB">
        <w:trPr>
          <w:cantSplit/>
          <w:trHeight w:val="1911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教学目标</w:t>
            </w:r>
          </w:p>
        </w:tc>
        <w:tc>
          <w:tcPr>
            <w:tcW w:w="6512" w:type="dxa"/>
            <w:gridSpan w:val="8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E71AB">
        <w:trPr>
          <w:cantSplit/>
          <w:trHeight w:val="1557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教学重点、</w:t>
            </w: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难点及措施</w:t>
            </w:r>
          </w:p>
        </w:tc>
        <w:tc>
          <w:tcPr>
            <w:tcW w:w="6512" w:type="dxa"/>
            <w:gridSpan w:val="8"/>
            <w:vAlign w:val="center"/>
          </w:tcPr>
          <w:p w:rsidR="00DE71AB" w:rsidRDefault="00DE71AB" w:rsidP="0072093D">
            <w:pPr>
              <w:spacing w:line="440" w:lineRule="exact"/>
              <w:ind w:firstLineChars="200" w:firstLine="60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E71AB">
        <w:trPr>
          <w:cantSplit/>
          <w:trHeight w:val="1691"/>
          <w:jc w:val="center"/>
        </w:trPr>
        <w:tc>
          <w:tcPr>
            <w:tcW w:w="2055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学习者分析</w:t>
            </w:r>
          </w:p>
        </w:tc>
        <w:tc>
          <w:tcPr>
            <w:tcW w:w="6512" w:type="dxa"/>
            <w:gridSpan w:val="8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DE71AB">
        <w:trPr>
          <w:cantSplit/>
          <w:trHeight w:val="453"/>
          <w:jc w:val="center"/>
        </w:trPr>
        <w:tc>
          <w:tcPr>
            <w:tcW w:w="8567" w:type="dxa"/>
            <w:gridSpan w:val="10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  <w:pict>
                <v:line id="_x0000_s1028" style="position:absolute;left:0;text-align:left;z-index:251657728;mso-position-horizontal-relative:text;mso-position-vertical-relative:text" from="117pt,40.25pt" to="117.05pt,40.25pt"/>
              </w:pic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教   学   过   程</w:t>
            </w:r>
          </w:p>
        </w:tc>
      </w:tr>
      <w:tr w:rsidR="00DE71AB">
        <w:trPr>
          <w:cantSplit/>
          <w:trHeight w:val="825"/>
          <w:jc w:val="center"/>
        </w:trPr>
        <w:tc>
          <w:tcPr>
            <w:tcW w:w="1751" w:type="dxa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教学环节</w:t>
            </w:r>
          </w:p>
        </w:tc>
        <w:tc>
          <w:tcPr>
            <w:tcW w:w="1620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  <w:t>教学内容</w:t>
            </w:r>
          </w:p>
        </w:tc>
        <w:tc>
          <w:tcPr>
            <w:tcW w:w="1440" w:type="dxa"/>
            <w:gridSpan w:val="3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活动设计</w:t>
            </w:r>
          </w:p>
        </w:tc>
        <w:tc>
          <w:tcPr>
            <w:tcW w:w="1528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活动目标</w:t>
            </w:r>
          </w:p>
        </w:tc>
        <w:tc>
          <w:tcPr>
            <w:tcW w:w="2228" w:type="dxa"/>
            <w:gridSpan w:val="2"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媒体使用及分析</w:t>
            </w:r>
          </w:p>
        </w:tc>
      </w:tr>
      <w:tr w:rsidR="00DE71AB" w:rsidTr="00E26D09">
        <w:trPr>
          <w:cantSplit/>
          <w:trHeight w:val="2674"/>
          <w:jc w:val="center"/>
        </w:trPr>
        <w:tc>
          <w:tcPr>
            <w:tcW w:w="1751" w:type="dxa"/>
            <w:tcBorders>
              <w:bottom w:val="single" w:sz="4" w:space="0" w:color="auto"/>
            </w:tcBorders>
          </w:tcPr>
          <w:p w:rsidR="00DE71AB" w:rsidRDefault="00DE71AB" w:rsidP="0072093D">
            <w:pPr>
              <w:widowControl/>
              <w:spacing w:line="400" w:lineRule="atLeast"/>
              <w:ind w:right="386"/>
              <w:rPr>
                <w:rFonts w:ascii="仿宋_GB2312" w:eastAsia="仿宋_GB2312" w:hAnsi="宋体" w:cs="宋体" w:hint="eastAsia"/>
                <w:color w:val="4A4A48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E71AB" w:rsidRDefault="00DE71AB" w:rsidP="0072093D">
            <w:pPr>
              <w:widowControl/>
              <w:spacing w:line="400" w:lineRule="atLeast"/>
              <w:ind w:right="386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</w:tcPr>
          <w:p w:rsidR="00DE71AB" w:rsidRDefault="00DE71AB" w:rsidP="00DE71AB">
            <w:pPr>
              <w:spacing w:beforeLines="50" w:line="360" w:lineRule="auto"/>
              <w:ind w:firstLineChars="200" w:firstLine="560"/>
              <w:jc w:val="left"/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</w:pPr>
          </w:p>
        </w:tc>
      </w:tr>
      <w:tr w:rsidR="00DE71AB">
        <w:trPr>
          <w:cantSplit/>
          <w:trHeight w:val="2025"/>
          <w:jc w:val="center"/>
        </w:trPr>
        <w:tc>
          <w:tcPr>
            <w:tcW w:w="1751" w:type="dxa"/>
            <w:vMerge w:val="restart"/>
            <w:vAlign w:val="center"/>
          </w:tcPr>
          <w:p w:rsidR="00DE71AB" w:rsidRDefault="00B70EB0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70EB0">
              <w:rPr>
                <w:rFonts w:ascii="仿宋_GB2312" w:eastAsia="仿宋_GB2312" w:hAnsi="宋体" w:hint="eastAsia"/>
                <w:sz w:val="30"/>
                <w:szCs w:val="30"/>
              </w:rPr>
              <w:lastRenderedPageBreak/>
              <w:t>交互式电子白板（网络环境或一对一数字化学习环境）</w:t>
            </w: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教学</w:t>
            </w:r>
            <w:r w:rsidR="00B70EB0">
              <w:rPr>
                <w:rFonts w:ascii="仿宋_GB2312" w:eastAsia="仿宋_GB2312" w:hAnsi="宋体" w:hint="eastAsia"/>
                <w:sz w:val="30"/>
                <w:szCs w:val="30"/>
              </w:rPr>
              <w:t>应用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小结</w:t>
            </w:r>
          </w:p>
        </w:tc>
        <w:tc>
          <w:tcPr>
            <w:tcW w:w="6816" w:type="dxa"/>
            <w:gridSpan w:val="9"/>
          </w:tcPr>
          <w:p w:rsidR="00DE71AB" w:rsidRDefault="00B70EB0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应用了交互式电子白板（网络环境或一对一数字化学习环境）</w:t>
            </w:r>
            <w:r w:rsidR="00DE71AB">
              <w:rPr>
                <w:rFonts w:ascii="仿宋_GB2312" w:eastAsia="仿宋_GB2312" w:hAnsi="宋体" w:hint="eastAsia"/>
                <w:sz w:val="28"/>
                <w:szCs w:val="28"/>
              </w:rPr>
              <w:t>的哪些功能，是否合理？效果如何？</w:t>
            </w: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E71AB">
        <w:trPr>
          <w:cantSplit/>
          <w:trHeight w:val="2480"/>
          <w:jc w:val="center"/>
        </w:trPr>
        <w:tc>
          <w:tcPr>
            <w:tcW w:w="1751" w:type="dxa"/>
            <w:vMerge/>
            <w:vAlign w:val="center"/>
          </w:tcPr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816" w:type="dxa"/>
            <w:gridSpan w:val="9"/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应用</w:t>
            </w:r>
            <w:r w:rsidR="00B70EB0">
              <w:rPr>
                <w:rFonts w:ascii="仿宋_GB2312" w:eastAsia="仿宋_GB2312" w:hAnsi="宋体" w:hint="eastAsia"/>
                <w:sz w:val="28"/>
                <w:szCs w:val="28"/>
              </w:rPr>
              <w:t>交互式电子白板（网络环境或一对一数字化学习环境）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解决的教学关键问题及形成了哪些生成性资源？</w:t>
            </w: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E71AB">
        <w:trPr>
          <w:cantSplit/>
          <w:trHeight w:val="6920"/>
          <w:jc w:val="center"/>
        </w:trPr>
        <w:tc>
          <w:tcPr>
            <w:tcW w:w="1751" w:type="dxa"/>
          </w:tcPr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教学反思</w:t>
            </w: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6816" w:type="dxa"/>
            <w:gridSpan w:val="9"/>
            <w:vAlign w:val="center"/>
          </w:tcPr>
          <w:p w:rsidR="00DE71AB" w:rsidRDefault="00DE71AB" w:rsidP="0072093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应用</w:t>
            </w:r>
            <w:r w:rsidR="00B70EB0">
              <w:rPr>
                <w:rFonts w:ascii="仿宋_GB2312" w:eastAsia="仿宋_GB2312" w:hAnsi="宋体" w:hint="eastAsia"/>
                <w:sz w:val="28"/>
                <w:szCs w:val="28"/>
              </w:rPr>
              <w:t>交互式电子白板（网络环境或一对一数字化学习环境）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课堂教学的改善，应用前后教学效果的比较，教学创新、资源应用创新、交互过程和结果的思考等。</w:t>
            </w: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E71AB" w:rsidRDefault="00DE71AB" w:rsidP="0072093D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</w:t>
            </w:r>
          </w:p>
        </w:tc>
      </w:tr>
    </w:tbl>
    <w:p w:rsidR="00DE71AB" w:rsidRDefault="00DE71AB" w:rsidP="00DE71AB">
      <w:pPr>
        <w:spacing w:line="48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注：可另附页填写</w:t>
      </w:r>
    </w:p>
    <w:p w:rsidR="00292692" w:rsidRDefault="00292692" w:rsidP="005E0F0B">
      <w:pPr>
        <w:spacing w:line="360" w:lineRule="auto"/>
        <w:rPr>
          <w:rFonts w:eastAsia="仿宋_GB2312" w:hint="eastAsia"/>
          <w:sz w:val="32"/>
          <w:szCs w:val="32"/>
        </w:rPr>
      </w:pPr>
      <w:r w:rsidRPr="00251079"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4</w:t>
      </w:r>
      <w:r w:rsidR="005E0F0B">
        <w:rPr>
          <w:rFonts w:eastAsia="仿宋_GB2312" w:hint="eastAsia"/>
          <w:sz w:val="32"/>
          <w:szCs w:val="32"/>
        </w:rPr>
        <w:t>：</w:t>
      </w:r>
    </w:p>
    <w:p w:rsidR="00D137F5" w:rsidRPr="005E0F0B" w:rsidRDefault="00D137F5" w:rsidP="005272E9">
      <w:pPr>
        <w:jc w:val="center"/>
        <w:rPr>
          <w:rFonts w:ascii="黑体" w:eastAsia="黑体" w:hint="eastAsia"/>
          <w:bCs/>
          <w:sz w:val="36"/>
          <w:szCs w:val="32"/>
        </w:rPr>
      </w:pPr>
      <w:r w:rsidRPr="005E0F0B">
        <w:rPr>
          <w:rFonts w:ascii="黑体" w:eastAsia="黑体" w:hint="eastAsia"/>
          <w:bCs/>
          <w:sz w:val="36"/>
          <w:szCs w:val="32"/>
        </w:rPr>
        <w:t>2012年成都市中小学信息</w:t>
      </w:r>
      <w:r w:rsidR="00B45F3C" w:rsidRPr="005E0F0B">
        <w:rPr>
          <w:rFonts w:ascii="黑体" w:eastAsia="黑体" w:hint="eastAsia"/>
          <w:bCs/>
          <w:sz w:val="36"/>
          <w:szCs w:val="32"/>
        </w:rPr>
        <w:t>技术</w:t>
      </w:r>
      <w:r w:rsidRPr="005E0F0B">
        <w:rPr>
          <w:rFonts w:ascii="黑体" w:eastAsia="黑体" w:hint="eastAsia"/>
          <w:bCs/>
          <w:sz w:val="36"/>
          <w:szCs w:val="32"/>
        </w:rPr>
        <w:t>环境下赛课活动</w:t>
      </w:r>
    </w:p>
    <w:p w:rsidR="00D137F5" w:rsidRPr="005E0F0B" w:rsidRDefault="00D137F5" w:rsidP="005272E9">
      <w:pPr>
        <w:jc w:val="center"/>
        <w:rPr>
          <w:rFonts w:ascii="黑体" w:eastAsia="黑体" w:hAnsi="方正小标宋简体" w:hint="eastAsia"/>
          <w:bCs/>
          <w:sz w:val="36"/>
          <w:szCs w:val="28"/>
        </w:rPr>
      </w:pPr>
      <w:r w:rsidRPr="005E0F0B">
        <w:rPr>
          <w:rFonts w:ascii="黑体" w:eastAsia="黑体" w:hint="eastAsia"/>
          <w:bCs/>
          <w:sz w:val="36"/>
          <w:szCs w:val="32"/>
        </w:rPr>
        <w:t>市级评审推荐专家信息表</w:t>
      </w:r>
      <w:r w:rsidRPr="005E0F0B">
        <w:rPr>
          <w:rFonts w:ascii="黑体" w:eastAsia="黑体" w:hAnsi="方正小标宋简体" w:hint="eastAsia"/>
          <w:bCs/>
          <w:sz w:val="36"/>
          <w:szCs w:val="28"/>
        </w:rPr>
        <w:t xml:space="preserve"> </w:t>
      </w:r>
    </w:p>
    <w:p w:rsidR="00D137F5" w:rsidRDefault="00D137F5" w:rsidP="00D137F5">
      <w:pPr>
        <w:pStyle w:val="a9"/>
        <w:rPr>
          <w:rFonts w:hint="eastAsia"/>
          <w:sz w:val="32"/>
          <w:szCs w:val="28"/>
        </w:rPr>
      </w:pPr>
      <w:r>
        <w:rPr>
          <w:rFonts w:ascii="方正小标宋简体" w:eastAsia="方正小标宋简体" w:hAnsi="方正小标宋简体" w:hint="eastAsia"/>
          <w:sz w:val="32"/>
          <w:szCs w:val="28"/>
          <w:u w:val="single"/>
        </w:rPr>
        <w:t xml:space="preserve">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区（市）县               </w:t>
      </w:r>
    </w:p>
    <w:tbl>
      <w:tblPr>
        <w:tblW w:w="0" w:type="auto"/>
        <w:tblLayout w:type="fixed"/>
        <w:tblLook w:val="0000"/>
      </w:tblPr>
      <w:tblGrid>
        <w:gridCol w:w="1336"/>
        <w:gridCol w:w="525"/>
        <w:gridCol w:w="660"/>
        <w:gridCol w:w="1275"/>
        <w:gridCol w:w="676"/>
        <w:gridCol w:w="1229"/>
        <w:gridCol w:w="825"/>
        <w:gridCol w:w="675"/>
        <w:gridCol w:w="810"/>
        <w:gridCol w:w="1161"/>
      </w:tblGrid>
      <w:tr w:rsidR="00D137F5" w:rsidTr="00A82843">
        <w:trPr>
          <w:trHeight w:val="56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姓 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D137F5" w:rsidTr="00A82843">
        <w:trPr>
          <w:trHeight w:val="46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教 龄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学 科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职称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D137F5">
        <w:trPr>
          <w:trHeight w:val="48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职  务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w w:val="80"/>
                <w:sz w:val="28"/>
                <w:szCs w:val="28"/>
              </w:rPr>
              <w:t>QQ 或邮箱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</w:tr>
      <w:tr w:rsidR="00D137F5" w:rsidTr="00A82843">
        <w:trPr>
          <w:trHeight w:val="1227"/>
        </w:trPr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F5" w:rsidRDefault="00D137F5" w:rsidP="002660D5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主要工作简历：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D137F5" w:rsidTr="00A82843">
        <w:trPr>
          <w:trHeight w:val="1399"/>
        </w:trPr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获得荣誉称号或奖励情况：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D137F5" w:rsidTr="00A82843">
        <w:trPr>
          <w:trHeight w:val="1333"/>
        </w:trPr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参加国家、省或市相关教育教学评审活动情况：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A82843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D137F5" w:rsidTr="00A82843">
        <w:trPr>
          <w:trHeight w:val="1563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所  在</w:t>
            </w:r>
          </w:p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7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单位（公章）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年    月     日 </w:t>
            </w:r>
          </w:p>
        </w:tc>
      </w:tr>
      <w:tr w:rsidR="00D137F5" w:rsidTr="00A82843">
        <w:trPr>
          <w:trHeight w:val="2005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9957A0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区（市）县</w:t>
            </w:r>
          </w:p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</w:t>
            </w:r>
            <w:r w:rsidR="009957A0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荐</w:t>
            </w:r>
            <w:r w:rsidR="009957A0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单</w:t>
            </w:r>
            <w:r w:rsidR="009957A0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位</w:t>
            </w:r>
          </w:p>
          <w:p w:rsidR="00D137F5" w:rsidRDefault="00D137F5" w:rsidP="002660D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意   见</w:t>
            </w:r>
          </w:p>
        </w:tc>
        <w:tc>
          <w:tcPr>
            <w:tcW w:w="7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单位（公章）</w:t>
            </w: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D137F5" w:rsidRDefault="00D137F5" w:rsidP="002660D5">
            <w:pPr>
              <w:ind w:right="48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年    月     日</w:t>
            </w:r>
          </w:p>
        </w:tc>
      </w:tr>
    </w:tbl>
    <w:p w:rsidR="00D137F5" w:rsidRDefault="00D137F5" w:rsidP="00D137F5">
      <w:pPr>
        <w:rPr>
          <w:rFonts w:hint="eastAsia"/>
          <w:sz w:val="24"/>
        </w:rPr>
      </w:pPr>
    </w:p>
    <w:p w:rsidR="00B45F3C" w:rsidRDefault="00B45F3C" w:rsidP="005E0F0B">
      <w:pPr>
        <w:spacing w:line="360" w:lineRule="auto"/>
        <w:rPr>
          <w:rFonts w:eastAsia="仿宋_GB2312" w:hint="eastAsia"/>
          <w:sz w:val="32"/>
          <w:szCs w:val="32"/>
        </w:rPr>
      </w:pPr>
      <w:r w:rsidRPr="00251079"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5</w:t>
      </w:r>
      <w:r w:rsidR="005E0F0B">
        <w:rPr>
          <w:rFonts w:eastAsia="仿宋_GB2312" w:hint="eastAsia"/>
          <w:sz w:val="32"/>
          <w:szCs w:val="32"/>
        </w:rPr>
        <w:t>：</w:t>
      </w:r>
    </w:p>
    <w:p w:rsidR="004604C1" w:rsidRPr="005E0F0B" w:rsidRDefault="004604C1" w:rsidP="005E0F0B">
      <w:pPr>
        <w:jc w:val="center"/>
        <w:rPr>
          <w:rFonts w:ascii="黑体" w:eastAsia="黑体" w:hint="eastAsia"/>
          <w:bCs/>
          <w:sz w:val="36"/>
          <w:szCs w:val="32"/>
        </w:rPr>
      </w:pPr>
      <w:r w:rsidRPr="005E0F0B">
        <w:rPr>
          <w:rFonts w:ascii="黑体" w:eastAsia="黑体" w:hint="eastAsia"/>
          <w:bCs/>
          <w:sz w:val="36"/>
          <w:szCs w:val="32"/>
        </w:rPr>
        <w:t>2012年成都市中小学信息技术环境下赛课活动</w:t>
      </w:r>
    </w:p>
    <w:p w:rsidR="00C83F0F" w:rsidRPr="005E0F0B" w:rsidRDefault="004604C1" w:rsidP="005E0F0B">
      <w:pPr>
        <w:jc w:val="center"/>
        <w:rPr>
          <w:rFonts w:ascii="黑体" w:eastAsia="黑体" w:hint="eastAsia"/>
          <w:bCs/>
          <w:sz w:val="36"/>
          <w:szCs w:val="32"/>
        </w:rPr>
      </w:pPr>
      <w:r w:rsidRPr="005E0F0B">
        <w:rPr>
          <w:rFonts w:ascii="黑体" w:eastAsia="黑体" w:hint="eastAsia"/>
          <w:bCs/>
          <w:sz w:val="36"/>
          <w:szCs w:val="32"/>
        </w:rPr>
        <w:t>视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频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课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例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技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术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标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准</w:t>
      </w:r>
    </w:p>
    <w:p w:rsidR="00B72209" w:rsidRDefault="00B72209" w:rsidP="004604C1">
      <w:pPr>
        <w:spacing w:line="480" w:lineRule="auto"/>
        <w:rPr>
          <w:rFonts w:eastAsia="仿宋_GB2312" w:hint="eastAsia"/>
          <w:sz w:val="28"/>
          <w:szCs w:val="28"/>
        </w:rPr>
      </w:pPr>
    </w:p>
    <w:p w:rsidR="004604C1" w:rsidRPr="00B72209" w:rsidRDefault="004604C1" w:rsidP="00720608">
      <w:pPr>
        <w:spacing w:line="480" w:lineRule="auto"/>
        <w:ind w:firstLineChars="200" w:firstLine="560"/>
        <w:rPr>
          <w:rFonts w:eastAsia="仿宋_GB2312" w:hint="eastAsia"/>
          <w:sz w:val="28"/>
          <w:szCs w:val="28"/>
        </w:rPr>
      </w:pPr>
      <w:r w:rsidRPr="00B72209">
        <w:rPr>
          <w:rFonts w:eastAsia="仿宋_GB2312" w:hint="eastAsia"/>
          <w:sz w:val="28"/>
          <w:szCs w:val="28"/>
        </w:rPr>
        <w:t>1</w:t>
      </w:r>
      <w:r w:rsidRPr="00B72209">
        <w:rPr>
          <w:rFonts w:eastAsia="仿宋_GB2312" w:hint="eastAsia"/>
          <w:sz w:val="28"/>
          <w:szCs w:val="28"/>
        </w:rPr>
        <w:t>、参</w:t>
      </w:r>
      <w:r w:rsidRPr="00720608">
        <w:rPr>
          <w:rFonts w:ascii="仿宋_GB2312" w:eastAsia="仿宋_GB2312" w:hAnsi="宋体" w:hint="eastAsia"/>
          <w:sz w:val="28"/>
          <w:szCs w:val="28"/>
        </w:rPr>
        <w:t>赛课例必须</w:t>
      </w:r>
      <w:r w:rsidRPr="00B72209">
        <w:rPr>
          <w:rFonts w:eastAsia="仿宋_GB2312" w:hint="eastAsia"/>
          <w:sz w:val="28"/>
          <w:szCs w:val="28"/>
        </w:rPr>
        <w:t>是</w:t>
      </w:r>
      <w:r w:rsidR="0063108B" w:rsidRPr="00B72209">
        <w:rPr>
          <w:rFonts w:eastAsia="仿宋_GB2312" w:hint="eastAsia"/>
          <w:sz w:val="28"/>
          <w:szCs w:val="28"/>
        </w:rPr>
        <w:t>网络环境下、</w:t>
      </w:r>
      <w:r w:rsidRPr="00B72209">
        <w:rPr>
          <w:rFonts w:eastAsia="仿宋_GB2312" w:hint="eastAsia"/>
          <w:sz w:val="28"/>
          <w:szCs w:val="28"/>
        </w:rPr>
        <w:t>交互式电子白板或</w:t>
      </w:r>
      <w:r w:rsidR="0063108B" w:rsidRPr="00B72209">
        <w:rPr>
          <w:rFonts w:eastAsia="仿宋_GB2312" w:hint="eastAsia"/>
          <w:sz w:val="28"/>
          <w:szCs w:val="28"/>
        </w:rPr>
        <w:t>一对一数字化</w:t>
      </w:r>
      <w:r w:rsidR="00C94EA9" w:rsidRPr="00B72209">
        <w:rPr>
          <w:rFonts w:eastAsia="仿宋_GB2312" w:hint="eastAsia"/>
          <w:sz w:val="28"/>
          <w:szCs w:val="28"/>
        </w:rPr>
        <w:t>学习</w:t>
      </w:r>
      <w:r w:rsidR="0063108B" w:rsidRPr="00B72209">
        <w:rPr>
          <w:rFonts w:eastAsia="仿宋_GB2312" w:hint="eastAsia"/>
          <w:sz w:val="28"/>
          <w:szCs w:val="28"/>
        </w:rPr>
        <w:t>环境下</w:t>
      </w:r>
      <w:r w:rsidRPr="00B72209">
        <w:rPr>
          <w:rFonts w:eastAsia="仿宋_GB2312" w:hint="eastAsia"/>
          <w:sz w:val="28"/>
          <w:szCs w:val="28"/>
        </w:rPr>
        <w:t>进行教学的一节完整的课堂实录（</w:t>
      </w:r>
      <w:r w:rsidRPr="00B72209">
        <w:rPr>
          <w:rFonts w:eastAsia="仿宋_GB2312" w:hint="eastAsia"/>
          <w:sz w:val="28"/>
          <w:szCs w:val="28"/>
        </w:rPr>
        <w:t>40</w:t>
      </w:r>
      <w:r w:rsidRPr="00B72209">
        <w:rPr>
          <w:rFonts w:eastAsia="仿宋_GB2312" w:hint="eastAsia"/>
          <w:sz w:val="28"/>
          <w:szCs w:val="28"/>
        </w:rPr>
        <w:t>分钟）。拍摄要求：双机位或多机位拍摄，用数据线专门采集或摄像机拍摄白板或银幕图像，画面稳定、清楚，画面不小于</w:t>
      </w:r>
      <w:r w:rsidRPr="00B72209">
        <w:rPr>
          <w:rFonts w:eastAsia="仿宋_GB2312" w:hint="eastAsia"/>
          <w:sz w:val="28"/>
          <w:szCs w:val="28"/>
        </w:rPr>
        <w:t>640*480,18</w:t>
      </w:r>
      <w:r w:rsidRPr="00B72209">
        <w:rPr>
          <w:rFonts w:eastAsia="仿宋_GB2312" w:hint="eastAsia"/>
          <w:sz w:val="28"/>
          <w:szCs w:val="28"/>
        </w:rPr>
        <w:t>帧</w:t>
      </w:r>
      <w:r w:rsidRPr="00B72209">
        <w:rPr>
          <w:rFonts w:eastAsia="仿宋_GB2312" w:hint="eastAsia"/>
          <w:sz w:val="28"/>
          <w:szCs w:val="28"/>
        </w:rPr>
        <w:t>/</w:t>
      </w:r>
      <w:r w:rsidRPr="00B72209">
        <w:rPr>
          <w:rFonts w:eastAsia="仿宋_GB2312" w:hint="eastAsia"/>
          <w:sz w:val="28"/>
          <w:szCs w:val="28"/>
        </w:rPr>
        <w:t>秒，声音录制完整、清晰，</w:t>
      </w:r>
      <w:r w:rsidR="00B605B7" w:rsidRPr="00B72209">
        <w:rPr>
          <w:rFonts w:eastAsia="仿宋_GB2312" w:hint="eastAsia"/>
          <w:sz w:val="28"/>
          <w:szCs w:val="28"/>
        </w:rPr>
        <w:t>无明显外界干扰，</w:t>
      </w:r>
      <w:r w:rsidRPr="00B72209">
        <w:rPr>
          <w:rFonts w:eastAsia="仿宋_GB2312" w:hint="eastAsia"/>
          <w:sz w:val="28"/>
          <w:szCs w:val="28"/>
        </w:rPr>
        <w:t>片头字幕</w:t>
      </w:r>
      <w:r w:rsidR="00983825" w:rsidRPr="00B72209">
        <w:rPr>
          <w:rFonts w:eastAsia="仿宋_GB2312" w:hint="eastAsia"/>
          <w:sz w:val="28"/>
          <w:szCs w:val="28"/>
        </w:rPr>
        <w:t>6</w:t>
      </w:r>
      <w:r w:rsidR="00983825" w:rsidRPr="00B72209">
        <w:rPr>
          <w:rFonts w:eastAsia="仿宋_GB2312" w:hint="eastAsia"/>
          <w:sz w:val="28"/>
          <w:szCs w:val="28"/>
        </w:rPr>
        <w:t>秒，要标明学科、</w:t>
      </w:r>
      <w:r w:rsidR="00292062" w:rsidRPr="00B72209">
        <w:rPr>
          <w:rFonts w:eastAsia="仿宋_GB2312" w:hint="eastAsia"/>
          <w:sz w:val="28"/>
          <w:szCs w:val="28"/>
        </w:rPr>
        <w:t>课</w:t>
      </w:r>
      <w:r w:rsidRPr="00B72209">
        <w:rPr>
          <w:rFonts w:eastAsia="仿宋_GB2312" w:hint="eastAsia"/>
          <w:sz w:val="28"/>
          <w:szCs w:val="28"/>
        </w:rPr>
        <w:t>目、年级、教师和学校名称。</w:t>
      </w:r>
    </w:p>
    <w:p w:rsidR="004604C1" w:rsidRPr="00B72209" w:rsidRDefault="004604C1" w:rsidP="00720608">
      <w:pPr>
        <w:spacing w:line="480" w:lineRule="auto"/>
        <w:ind w:firstLineChars="200" w:firstLine="560"/>
        <w:rPr>
          <w:rFonts w:eastAsia="仿宋_GB2312" w:hint="eastAsia"/>
          <w:sz w:val="28"/>
          <w:szCs w:val="28"/>
        </w:rPr>
      </w:pPr>
      <w:r w:rsidRPr="00B72209">
        <w:rPr>
          <w:rFonts w:eastAsia="仿宋_GB2312" w:hint="eastAsia"/>
          <w:sz w:val="28"/>
          <w:szCs w:val="28"/>
        </w:rPr>
        <w:t>2</w:t>
      </w:r>
      <w:r w:rsidRPr="00B72209">
        <w:rPr>
          <w:rFonts w:eastAsia="仿宋_GB2312" w:hint="eastAsia"/>
          <w:sz w:val="28"/>
          <w:szCs w:val="28"/>
        </w:rPr>
        <w:t>、视频课例文件格式为</w:t>
      </w:r>
      <w:r w:rsidRPr="00B72209">
        <w:rPr>
          <w:rFonts w:eastAsia="仿宋_GB2312" w:hint="eastAsia"/>
          <w:sz w:val="28"/>
          <w:szCs w:val="28"/>
        </w:rPr>
        <w:t>FLV</w:t>
      </w:r>
      <w:r w:rsidRPr="00B72209">
        <w:rPr>
          <w:rFonts w:eastAsia="仿宋_GB2312" w:hint="eastAsia"/>
          <w:sz w:val="28"/>
          <w:szCs w:val="28"/>
        </w:rPr>
        <w:t>，相关参数如下</w:t>
      </w:r>
      <w:r w:rsidRPr="00B72209">
        <w:rPr>
          <w:rFonts w:eastAsia="仿宋_GB2312" w:hint="eastAsia"/>
          <w:sz w:val="28"/>
          <w:szCs w:val="28"/>
        </w:rPr>
        <w:t>:</w:t>
      </w:r>
    </w:p>
    <w:p w:rsidR="004604C1" w:rsidRPr="00B72209" w:rsidRDefault="004604C1" w:rsidP="00720608">
      <w:pPr>
        <w:spacing w:line="480" w:lineRule="auto"/>
        <w:ind w:firstLineChars="200" w:firstLine="560"/>
        <w:rPr>
          <w:rFonts w:eastAsia="仿宋_GB2312" w:hint="eastAsia"/>
          <w:sz w:val="28"/>
          <w:szCs w:val="28"/>
        </w:rPr>
      </w:pPr>
      <w:r w:rsidRPr="00B72209">
        <w:rPr>
          <w:rFonts w:eastAsia="仿宋_GB2312" w:hint="eastAsia"/>
          <w:sz w:val="28"/>
          <w:szCs w:val="28"/>
        </w:rPr>
        <w:t>（</w:t>
      </w:r>
      <w:r w:rsidRPr="00B72209">
        <w:rPr>
          <w:rFonts w:eastAsia="仿宋_GB2312" w:hint="eastAsia"/>
          <w:sz w:val="28"/>
          <w:szCs w:val="28"/>
        </w:rPr>
        <w:t>1</w:t>
      </w:r>
      <w:r w:rsidRPr="00B72209">
        <w:rPr>
          <w:rFonts w:eastAsia="仿宋_GB2312" w:hint="eastAsia"/>
          <w:sz w:val="28"/>
          <w:szCs w:val="28"/>
        </w:rPr>
        <w:t>）、视频参数</w:t>
      </w:r>
      <w:r w:rsidRPr="00B72209">
        <w:rPr>
          <w:rFonts w:eastAsia="仿宋_GB2312" w:hint="eastAsia"/>
          <w:sz w:val="28"/>
          <w:szCs w:val="28"/>
        </w:rPr>
        <w:t>:</w:t>
      </w:r>
      <w:r w:rsidRPr="00B72209">
        <w:rPr>
          <w:rFonts w:eastAsia="仿宋_GB2312" w:hint="eastAsia"/>
          <w:sz w:val="28"/>
          <w:szCs w:val="28"/>
        </w:rPr>
        <w:t>视频编码：</w:t>
      </w:r>
      <w:r w:rsidRPr="00B72209">
        <w:rPr>
          <w:rFonts w:eastAsia="仿宋_GB2312" w:hint="eastAsia"/>
          <w:sz w:val="28"/>
          <w:szCs w:val="28"/>
        </w:rPr>
        <w:t>FLV1</w:t>
      </w:r>
      <w:r w:rsidRPr="00B72209">
        <w:rPr>
          <w:rFonts w:eastAsia="仿宋_GB2312" w:hint="eastAsia"/>
          <w:sz w:val="28"/>
          <w:szCs w:val="28"/>
        </w:rPr>
        <w:t>；分辨率：</w:t>
      </w:r>
      <w:r w:rsidRPr="00B72209">
        <w:rPr>
          <w:rFonts w:eastAsia="仿宋_GB2312" w:hint="eastAsia"/>
          <w:sz w:val="28"/>
          <w:szCs w:val="28"/>
        </w:rPr>
        <w:t>640*480</w:t>
      </w:r>
      <w:r w:rsidRPr="00B72209">
        <w:rPr>
          <w:rFonts w:eastAsia="仿宋_GB2312" w:hint="eastAsia"/>
          <w:sz w:val="28"/>
          <w:szCs w:val="28"/>
        </w:rPr>
        <w:t>；比特率：</w:t>
      </w:r>
      <w:r w:rsidRPr="00B72209">
        <w:rPr>
          <w:rFonts w:eastAsia="仿宋_GB2312" w:hint="eastAsia"/>
          <w:sz w:val="28"/>
          <w:szCs w:val="28"/>
        </w:rPr>
        <w:t>256;</w:t>
      </w:r>
      <w:r w:rsidRPr="00B72209">
        <w:rPr>
          <w:rFonts w:eastAsia="仿宋_GB2312" w:hint="eastAsia"/>
          <w:sz w:val="28"/>
          <w:szCs w:val="28"/>
        </w:rPr>
        <w:t>每秒桢数：</w:t>
      </w:r>
      <w:r w:rsidRPr="00B72209">
        <w:rPr>
          <w:rFonts w:eastAsia="仿宋_GB2312" w:hint="eastAsia"/>
          <w:sz w:val="28"/>
          <w:szCs w:val="28"/>
        </w:rPr>
        <w:t>18</w:t>
      </w:r>
      <w:r w:rsidRPr="00B72209">
        <w:rPr>
          <w:rFonts w:eastAsia="仿宋_GB2312" w:hint="eastAsia"/>
          <w:sz w:val="28"/>
          <w:szCs w:val="28"/>
        </w:rPr>
        <w:t>；宽高比：自动</w:t>
      </w:r>
      <w:r w:rsidRPr="00B72209">
        <w:rPr>
          <w:rFonts w:eastAsia="仿宋_GB2312" w:hint="eastAsia"/>
          <w:sz w:val="28"/>
          <w:szCs w:val="28"/>
        </w:rPr>
        <w:t>;</w:t>
      </w:r>
      <w:r w:rsidRPr="00B72209">
        <w:rPr>
          <w:rFonts w:eastAsia="仿宋_GB2312" w:hint="eastAsia"/>
          <w:sz w:val="28"/>
          <w:szCs w:val="28"/>
        </w:rPr>
        <w:t>二次编码：否。</w:t>
      </w:r>
    </w:p>
    <w:p w:rsidR="00B45F3C" w:rsidRPr="00B72209" w:rsidRDefault="004604C1" w:rsidP="00720608">
      <w:pPr>
        <w:spacing w:line="480" w:lineRule="auto"/>
        <w:ind w:firstLineChars="200" w:firstLine="560"/>
        <w:rPr>
          <w:rFonts w:eastAsia="仿宋_GB2312" w:hint="eastAsia"/>
          <w:sz w:val="28"/>
          <w:szCs w:val="28"/>
        </w:rPr>
      </w:pPr>
      <w:r w:rsidRPr="00B72209">
        <w:rPr>
          <w:rFonts w:eastAsia="仿宋_GB2312" w:hint="eastAsia"/>
          <w:sz w:val="28"/>
          <w:szCs w:val="28"/>
        </w:rPr>
        <w:t>（</w:t>
      </w:r>
      <w:r w:rsidRPr="00B72209">
        <w:rPr>
          <w:rFonts w:eastAsia="仿宋_GB2312" w:hint="eastAsia"/>
          <w:sz w:val="28"/>
          <w:szCs w:val="28"/>
        </w:rPr>
        <w:t>2</w:t>
      </w:r>
      <w:r w:rsidRPr="00B72209">
        <w:rPr>
          <w:rFonts w:eastAsia="仿宋_GB2312" w:hint="eastAsia"/>
          <w:sz w:val="28"/>
          <w:szCs w:val="28"/>
        </w:rPr>
        <w:t>）、音频参数</w:t>
      </w:r>
      <w:r w:rsidRPr="00B72209">
        <w:rPr>
          <w:rFonts w:eastAsia="仿宋_GB2312" w:hint="eastAsia"/>
          <w:sz w:val="28"/>
          <w:szCs w:val="28"/>
        </w:rPr>
        <w:t>:</w:t>
      </w:r>
      <w:r w:rsidRPr="00B72209">
        <w:rPr>
          <w:rFonts w:eastAsia="仿宋_GB2312" w:hint="eastAsia"/>
          <w:sz w:val="28"/>
          <w:szCs w:val="28"/>
        </w:rPr>
        <w:t>音频编码：</w:t>
      </w:r>
      <w:r w:rsidRPr="00B72209">
        <w:rPr>
          <w:rFonts w:eastAsia="仿宋_GB2312" w:hint="eastAsia"/>
          <w:sz w:val="28"/>
          <w:szCs w:val="28"/>
        </w:rPr>
        <w:t>mp3</w:t>
      </w:r>
      <w:r w:rsidRPr="00B72209">
        <w:rPr>
          <w:rFonts w:eastAsia="仿宋_GB2312" w:hint="eastAsia"/>
          <w:sz w:val="28"/>
          <w:szCs w:val="28"/>
        </w:rPr>
        <w:t>；采样率：</w:t>
      </w:r>
      <w:r w:rsidRPr="00B72209">
        <w:rPr>
          <w:rFonts w:eastAsia="仿宋_GB2312" w:hint="eastAsia"/>
          <w:sz w:val="28"/>
          <w:szCs w:val="28"/>
        </w:rPr>
        <w:t>44100</w:t>
      </w:r>
      <w:r w:rsidRPr="00B72209">
        <w:rPr>
          <w:rFonts w:eastAsia="仿宋_GB2312" w:hint="eastAsia"/>
          <w:sz w:val="28"/>
          <w:szCs w:val="28"/>
        </w:rPr>
        <w:t>；比特率</w:t>
      </w:r>
      <w:r w:rsidRPr="00B72209">
        <w:rPr>
          <w:rFonts w:eastAsia="仿宋_GB2312" w:hint="eastAsia"/>
          <w:sz w:val="28"/>
          <w:szCs w:val="28"/>
        </w:rPr>
        <w:t>(KB/</w:t>
      </w:r>
      <w:r w:rsidRPr="00B72209">
        <w:rPr>
          <w:rFonts w:eastAsia="仿宋_GB2312" w:hint="eastAsia"/>
          <w:sz w:val="28"/>
          <w:szCs w:val="28"/>
        </w:rPr>
        <w:t>秒</w:t>
      </w:r>
      <w:r w:rsidRPr="00B72209">
        <w:rPr>
          <w:rFonts w:eastAsia="仿宋_GB2312" w:hint="eastAsia"/>
          <w:sz w:val="28"/>
          <w:szCs w:val="28"/>
        </w:rPr>
        <w:t>)</w:t>
      </w:r>
      <w:r w:rsidRPr="00B72209">
        <w:rPr>
          <w:rFonts w:eastAsia="仿宋_GB2312" w:hint="eastAsia"/>
          <w:sz w:val="28"/>
          <w:szCs w:val="28"/>
        </w:rPr>
        <w:t>：</w:t>
      </w:r>
      <w:r w:rsidRPr="00B72209">
        <w:rPr>
          <w:rFonts w:eastAsia="仿宋_GB2312" w:hint="eastAsia"/>
          <w:sz w:val="28"/>
          <w:szCs w:val="28"/>
        </w:rPr>
        <w:t>128</w:t>
      </w:r>
      <w:r w:rsidRPr="00B72209">
        <w:rPr>
          <w:rFonts w:eastAsia="仿宋_GB2312" w:hint="eastAsia"/>
          <w:sz w:val="28"/>
          <w:szCs w:val="28"/>
        </w:rPr>
        <w:t>；音频声道：</w:t>
      </w:r>
      <w:r w:rsidRPr="00B72209">
        <w:rPr>
          <w:rFonts w:eastAsia="仿宋_GB2312" w:hint="eastAsia"/>
          <w:sz w:val="28"/>
          <w:szCs w:val="28"/>
        </w:rPr>
        <w:t>2</w:t>
      </w:r>
      <w:r w:rsidRPr="00B72209">
        <w:rPr>
          <w:rFonts w:eastAsia="仿宋_GB2312" w:hint="eastAsia"/>
          <w:sz w:val="28"/>
          <w:szCs w:val="28"/>
        </w:rPr>
        <w:t>；关闭音效：否；音量控制</w:t>
      </w:r>
      <w:r w:rsidRPr="00B72209">
        <w:rPr>
          <w:rFonts w:eastAsia="仿宋_GB2312" w:hint="eastAsia"/>
          <w:sz w:val="28"/>
          <w:szCs w:val="28"/>
        </w:rPr>
        <w:t>(+dB)</w:t>
      </w:r>
      <w:r w:rsidRPr="00B72209">
        <w:rPr>
          <w:rFonts w:eastAsia="仿宋_GB2312" w:hint="eastAsia"/>
          <w:sz w:val="28"/>
          <w:szCs w:val="28"/>
        </w:rPr>
        <w:t>：</w:t>
      </w:r>
      <w:r w:rsidRPr="00B72209">
        <w:rPr>
          <w:rFonts w:eastAsia="仿宋_GB2312" w:hint="eastAsia"/>
          <w:sz w:val="28"/>
          <w:szCs w:val="28"/>
        </w:rPr>
        <w:t>0dB</w:t>
      </w:r>
      <w:r w:rsidRPr="00B72209">
        <w:rPr>
          <w:rFonts w:eastAsia="仿宋_GB2312" w:hint="eastAsia"/>
          <w:sz w:val="28"/>
          <w:szCs w:val="28"/>
        </w:rPr>
        <w:t>；音频流索引：缺省。</w:t>
      </w:r>
    </w:p>
    <w:p w:rsidR="000672E8" w:rsidRDefault="000672E8" w:rsidP="00B45F3C">
      <w:pPr>
        <w:spacing w:line="480" w:lineRule="auto"/>
        <w:rPr>
          <w:rFonts w:eastAsia="仿宋_GB2312" w:hint="eastAsia"/>
          <w:sz w:val="32"/>
          <w:szCs w:val="32"/>
        </w:rPr>
      </w:pPr>
    </w:p>
    <w:p w:rsidR="00B72209" w:rsidRDefault="00B72209" w:rsidP="00B45F3C">
      <w:pPr>
        <w:spacing w:line="480" w:lineRule="auto"/>
        <w:rPr>
          <w:rFonts w:eastAsia="仿宋_GB2312" w:hint="eastAsia"/>
          <w:sz w:val="32"/>
          <w:szCs w:val="32"/>
        </w:rPr>
      </w:pPr>
    </w:p>
    <w:p w:rsidR="00B72209" w:rsidRDefault="00B72209" w:rsidP="00B45F3C">
      <w:pPr>
        <w:spacing w:line="480" w:lineRule="auto"/>
        <w:rPr>
          <w:rFonts w:eastAsia="仿宋_GB2312" w:hint="eastAsia"/>
          <w:sz w:val="32"/>
          <w:szCs w:val="32"/>
        </w:rPr>
      </w:pPr>
    </w:p>
    <w:p w:rsidR="005E0F0B" w:rsidRDefault="005E0F0B" w:rsidP="00B45F3C">
      <w:pPr>
        <w:spacing w:line="480" w:lineRule="auto"/>
        <w:rPr>
          <w:rFonts w:eastAsia="仿宋_GB2312" w:hint="eastAsia"/>
          <w:sz w:val="32"/>
          <w:szCs w:val="32"/>
        </w:rPr>
      </w:pPr>
    </w:p>
    <w:p w:rsidR="005823EA" w:rsidRPr="00A5101C" w:rsidRDefault="005823EA" w:rsidP="004515B4">
      <w:pPr>
        <w:spacing w:line="360" w:lineRule="auto"/>
        <w:rPr>
          <w:rFonts w:eastAsia="仿宋_GB2312" w:hint="eastAsia"/>
          <w:sz w:val="36"/>
          <w:szCs w:val="36"/>
        </w:rPr>
      </w:pPr>
      <w:r w:rsidRPr="00251079"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6</w:t>
      </w:r>
      <w:r w:rsidR="005E0F0B">
        <w:rPr>
          <w:rFonts w:eastAsia="仿宋_GB2312" w:hint="eastAsia"/>
          <w:sz w:val="32"/>
          <w:szCs w:val="32"/>
        </w:rPr>
        <w:t>：</w:t>
      </w:r>
    </w:p>
    <w:p w:rsidR="00A5101C" w:rsidRPr="005E0F0B" w:rsidRDefault="00A5101C" w:rsidP="005E0F0B">
      <w:pPr>
        <w:jc w:val="center"/>
        <w:rPr>
          <w:rFonts w:ascii="黑体" w:eastAsia="黑体" w:hint="eastAsia"/>
          <w:bCs/>
          <w:sz w:val="36"/>
          <w:szCs w:val="32"/>
        </w:rPr>
      </w:pPr>
      <w:r w:rsidRPr="005E0F0B">
        <w:rPr>
          <w:rFonts w:ascii="黑体" w:eastAsia="黑体" w:hint="eastAsia"/>
          <w:bCs/>
          <w:sz w:val="36"/>
          <w:szCs w:val="32"/>
        </w:rPr>
        <w:t>2012年成都市中小学信息技术环境下赛课活动</w:t>
      </w:r>
    </w:p>
    <w:p w:rsidR="00A5101C" w:rsidRPr="005E0F0B" w:rsidRDefault="00A8175D" w:rsidP="005E0F0B">
      <w:pPr>
        <w:jc w:val="center"/>
        <w:rPr>
          <w:rFonts w:ascii="黑体" w:eastAsia="黑体" w:hint="eastAsia"/>
          <w:bCs/>
          <w:sz w:val="36"/>
          <w:szCs w:val="32"/>
        </w:rPr>
      </w:pPr>
      <w:r w:rsidRPr="005E0F0B">
        <w:rPr>
          <w:rFonts w:ascii="黑体" w:eastAsia="黑体" w:hint="eastAsia"/>
          <w:bCs/>
          <w:sz w:val="36"/>
          <w:szCs w:val="32"/>
        </w:rPr>
        <w:t>参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Pr="005E0F0B">
        <w:rPr>
          <w:rFonts w:ascii="黑体" w:eastAsia="黑体" w:hint="eastAsia"/>
          <w:bCs/>
          <w:sz w:val="36"/>
          <w:szCs w:val="32"/>
        </w:rPr>
        <w:t>考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="00495A3F" w:rsidRPr="005E0F0B">
        <w:rPr>
          <w:rFonts w:ascii="黑体" w:eastAsia="黑体" w:hint="eastAsia"/>
          <w:bCs/>
          <w:sz w:val="36"/>
          <w:szCs w:val="32"/>
        </w:rPr>
        <w:t>评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="00495A3F" w:rsidRPr="005E0F0B">
        <w:rPr>
          <w:rFonts w:ascii="黑体" w:eastAsia="黑体" w:hint="eastAsia"/>
          <w:bCs/>
          <w:sz w:val="36"/>
          <w:szCs w:val="32"/>
        </w:rPr>
        <w:t>价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="00495A3F" w:rsidRPr="005E0F0B">
        <w:rPr>
          <w:rFonts w:ascii="黑体" w:eastAsia="黑体" w:hint="eastAsia"/>
          <w:bCs/>
          <w:sz w:val="36"/>
          <w:szCs w:val="32"/>
        </w:rPr>
        <w:t>标</w:t>
      </w:r>
      <w:r w:rsidR="0082153A" w:rsidRPr="005E0F0B">
        <w:rPr>
          <w:rFonts w:ascii="黑体" w:eastAsia="黑体" w:hint="eastAsia"/>
          <w:bCs/>
          <w:sz w:val="36"/>
          <w:szCs w:val="32"/>
        </w:rPr>
        <w:t xml:space="preserve"> </w:t>
      </w:r>
      <w:r w:rsidR="00495A3F" w:rsidRPr="005E0F0B">
        <w:rPr>
          <w:rFonts w:ascii="黑体" w:eastAsia="黑体" w:hint="eastAsia"/>
          <w:bCs/>
          <w:sz w:val="36"/>
          <w:szCs w:val="32"/>
        </w:rPr>
        <w:t>准</w:t>
      </w:r>
    </w:p>
    <w:tbl>
      <w:tblPr>
        <w:tblW w:w="925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1"/>
        <w:gridCol w:w="6561"/>
        <w:gridCol w:w="598"/>
        <w:gridCol w:w="806"/>
      </w:tblGrid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739"/>
          <w:jc w:val="center"/>
        </w:trPr>
        <w:tc>
          <w:tcPr>
            <w:tcW w:w="1291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515B4">
              <w:rPr>
                <w:rFonts w:ascii="仿宋_GB2312" w:eastAsia="仿宋_GB2312" w:hAnsi="宋体" w:hint="eastAsia"/>
                <w:b/>
                <w:sz w:val="24"/>
              </w:rPr>
              <w:t>项  目</w:t>
            </w: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515B4">
              <w:rPr>
                <w:rFonts w:ascii="仿宋_GB2312" w:eastAsia="仿宋_GB2312" w:hAnsi="宋体" w:hint="eastAsia"/>
                <w:b/>
                <w:sz w:val="24"/>
              </w:rPr>
              <w:t>评  价  要  点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515B4"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515B4">
              <w:rPr>
                <w:rFonts w:ascii="仿宋_GB2312" w:eastAsia="仿宋_GB2312" w:hint="eastAsia"/>
                <w:b/>
                <w:sz w:val="24"/>
              </w:rPr>
              <w:t>单项</w:t>
            </w:r>
            <w:r w:rsidRPr="004515B4">
              <w:rPr>
                <w:rFonts w:ascii="仿宋_GB2312" w:eastAsia="仿宋_GB2312" w:hAnsi="宋体" w:hint="eastAsia"/>
                <w:b/>
                <w:sz w:val="24"/>
              </w:rPr>
              <w:t xml:space="preserve">评分   </w:t>
            </w: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291" w:type="dxa"/>
            <w:vMerge w:val="restart"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教学目标   （10分）</w:t>
            </w: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1.教学思想正确，教学内容科学，体现“三维”目标；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目标明确、具体、操作性强；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5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2.符合新课程标准，切合学生实际，关注学生发展、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注重学生信息能力、自主探究和协作交流能力培养。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5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867"/>
          <w:jc w:val="center"/>
        </w:trPr>
        <w:tc>
          <w:tcPr>
            <w:tcW w:w="1291" w:type="dxa"/>
            <w:vMerge w:val="restart"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教学过程（50分）</w:t>
            </w:r>
          </w:p>
        </w:tc>
        <w:tc>
          <w:tcPr>
            <w:tcW w:w="6561" w:type="dxa"/>
            <w:tcBorders>
              <w:bottom w:val="single" w:sz="4" w:space="0" w:color="auto"/>
            </w:tcBorders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3.教学结构合理，教学过程逻辑有序，教学方法恰当、有效；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6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4.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学习方式及</w:t>
            </w: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活动设计科学，组织形式灵活多样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；调动学生</w:t>
            </w: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主动、有效参与学习活动，注重体验学习和应用实践；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8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5.适时进行多向互动和多元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交流与评价，师生情感交流充分</w:t>
            </w: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8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6.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面向全体</w:t>
            </w:r>
            <w:r w:rsidRPr="004515B4">
              <w:rPr>
                <w:rFonts w:ascii="仿宋_GB2312" w:eastAsia="仿宋_GB2312" w:cs="宋体" w:hint="eastAsia"/>
                <w:kern w:val="2"/>
                <w:sz w:val="21"/>
                <w:szCs w:val="21"/>
                <w:lang w:val="zh-CN"/>
              </w:rPr>
              <w:t>，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分层教学，分类指导，学生全员参与</w:t>
            </w:r>
            <w:r w:rsidRPr="004515B4">
              <w:rPr>
                <w:rFonts w:ascii="仿宋_GB2312" w:eastAsia="仿宋_GB2312" w:cs="宋体" w:hint="eastAsia"/>
                <w:kern w:val="2"/>
                <w:sz w:val="21"/>
                <w:szCs w:val="21"/>
                <w:lang w:val="zh-CN"/>
              </w:rPr>
              <w:t>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6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int="eastAsia"/>
                <w:sz w:val="21"/>
                <w:szCs w:val="21"/>
              </w:rPr>
              <w:t>7.应用媒体和资源创设情景，呈现教学内容，突破重难点，激发学生兴趣，启迪思维；方式生动、新颖、有效；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6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4515B4">
              <w:rPr>
                <w:rFonts w:ascii="仿宋_GB2312" w:eastAsia="仿宋_GB2312" w:hint="eastAsia"/>
                <w:sz w:val="21"/>
                <w:szCs w:val="21"/>
              </w:rPr>
              <w:t>8有效组织和指导学生应用平台、资源进行学习（特别是网络、电子白板的使用），注重科学的学习方法训练和学习习惯养成；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8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9.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应用媒体和资源强化基本训练，拓展学习内容、空间，</w:t>
            </w:r>
            <w:r w:rsidRPr="004515B4">
              <w:rPr>
                <w:rFonts w:ascii="仿宋_GB2312" w:eastAsia="仿宋_GB2312" w:hint="eastAsia"/>
                <w:color w:val="000000"/>
                <w:sz w:val="21"/>
                <w:szCs w:val="21"/>
              </w:rPr>
              <w:t>培养学生实践能力、</w:t>
            </w:r>
            <w:r w:rsidRPr="004515B4">
              <w:rPr>
                <w:rFonts w:ascii="仿宋_GB2312" w:eastAsia="仿宋_GB2312" w:hAnsi="Times New Roman" w:hint="eastAsia"/>
                <w:color w:val="000000"/>
                <w:kern w:val="2"/>
                <w:sz w:val="21"/>
                <w:szCs w:val="21"/>
              </w:rPr>
              <w:t>创新思维能力</w:t>
            </w:r>
            <w:r w:rsidRPr="004515B4">
              <w:rPr>
                <w:rFonts w:ascii="仿宋_GB2312" w:eastAsia="仿宋_GB2312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8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291" w:type="dxa"/>
            <w:vMerge w:val="restart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教学常规（15分）</w:t>
            </w: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10.教态亲切，语言规范准确，板书工整有序；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5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ind w:left="210" w:hangingChars="100" w:hanging="21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int="eastAsia"/>
                <w:sz w:val="21"/>
                <w:szCs w:val="21"/>
              </w:rPr>
              <w:t>11.设备、平台操作规范熟练，资源选用合理、恰当；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5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hAnsi="宋体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hAnsi="宋体" w:hint="eastAsia"/>
                <w:szCs w:val="21"/>
                <w:lang w:val="zh-CN"/>
              </w:rPr>
              <w:t>12.教学设计体现信息技术环境下学科教学特点，符合教学设计基本要求。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5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291" w:type="dxa"/>
            <w:vMerge w:val="restart"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教学效果（25分）</w:t>
            </w: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hint="eastAsia"/>
                <w:szCs w:val="21"/>
              </w:rPr>
            </w:pPr>
            <w:r w:rsidRPr="004515B4">
              <w:rPr>
                <w:rFonts w:ascii="仿宋_GB2312" w:eastAsia="仿宋_GB2312" w:hAnsi="宋体" w:hint="eastAsia"/>
                <w:szCs w:val="21"/>
              </w:rPr>
              <w:t>13.学习气氛</w:t>
            </w:r>
            <w:r w:rsidRPr="004515B4">
              <w:rPr>
                <w:rFonts w:ascii="仿宋_GB2312" w:eastAsia="仿宋_GB2312" w:hint="eastAsia"/>
                <w:szCs w:val="21"/>
              </w:rPr>
              <w:t>活跃，</w:t>
            </w:r>
            <w:r w:rsidRPr="004515B4">
              <w:rPr>
                <w:rFonts w:ascii="仿宋_GB2312" w:eastAsia="仿宋_GB2312" w:hAnsi="宋体" w:hint="eastAsia"/>
                <w:szCs w:val="21"/>
              </w:rPr>
              <w:t>学生主动参与面广，形成师生互动、生生互动、人机互动的和谐、合作的良好局面；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4515B4"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4515B4"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  <w:t>14.</w:t>
            </w:r>
            <w:r w:rsidRPr="004515B4">
              <w:rPr>
                <w:rFonts w:ascii="仿宋_GB2312" w:eastAsia="仿宋_GB2312" w:cs="宋体" w:hint="eastAsia"/>
                <w:sz w:val="21"/>
                <w:szCs w:val="21"/>
                <w:lang w:val="zh-CN"/>
              </w:rPr>
              <w:t>三维目标基本达成，</w:t>
            </w:r>
            <w:r w:rsidRPr="004515B4">
              <w:rPr>
                <w:rFonts w:ascii="仿宋_GB2312" w:eastAsia="仿宋_GB2312" w:hint="eastAsia"/>
                <w:sz w:val="21"/>
                <w:szCs w:val="21"/>
              </w:rPr>
              <w:t>能力得到培养，不同学力学生均得到发展；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10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center"/>
        </w:trPr>
        <w:tc>
          <w:tcPr>
            <w:tcW w:w="1291" w:type="dxa"/>
            <w:vMerge/>
            <w:vAlign w:val="center"/>
          </w:tcPr>
          <w:p w:rsidR="00A5101C" w:rsidRPr="004515B4" w:rsidRDefault="00A5101C" w:rsidP="002660D5">
            <w:pPr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pStyle w:val="a9"/>
              <w:spacing w:before="0" w:beforeAutospacing="0" w:after="0" w:afterAutospacing="0"/>
              <w:jc w:val="both"/>
              <w:rPr>
                <w:rFonts w:ascii="仿宋_GB2312" w:eastAsia="仿宋_GB2312" w:hAnsi="Times New Roman" w:cs="宋体" w:hint="eastAsia"/>
                <w:kern w:val="2"/>
                <w:sz w:val="21"/>
                <w:szCs w:val="21"/>
                <w:lang w:val="zh-CN"/>
              </w:rPr>
            </w:pPr>
            <w:r w:rsidRPr="004515B4">
              <w:rPr>
                <w:rFonts w:ascii="仿宋_GB2312" w:eastAsia="仿宋_GB2312" w:hint="eastAsia"/>
                <w:sz w:val="21"/>
                <w:szCs w:val="21"/>
              </w:rPr>
              <w:t>15.现代教育技术与传统媒体优势互补，信息资源和学习平台设计合理，对教与学的支持作用突出，效果良好。</w:t>
            </w: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7</w:t>
            </w:r>
          </w:p>
        </w:tc>
        <w:tc>
          <w:tcPr>
            <w:tcW w:w="806" w:type="dxa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  <w:tr w:rsidR="00A5101C" w:rsidRPr="004515B4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1291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总  分</w:t>
            </w:r>
          </w:p>
        </w:tc>
        <w:tc>
          <w:tcPr>
            <w:tcW w:w="6561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</w:p>
        </w:tc>
        <w:tc>
          <w:tcPr>
            <w:tcW w:w="598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Cs w:val="21"/>
                <w:lang w:val="zh-CN"/>
              </w:rPr>
            </w:pPr>
            <w:r w:rsidRPr="004515B4">
              <w:rPr>
                <w:rFonts w:ascii="仿宋_GB2312" w:eastAsia="仿宋_GB2312" w:cs="宋体" w:hint="eastAsia"/>
                <w:szCs w:val="21"/>
                <w:lang w:val="zh-CN"/>
              </w:rPr>
              <w:t>100</w:t>
            </w:r>
          </w:p>
        </w:tc>
        <w:tc>
          <w:tcPr>
            <w:tcW w:w="806" w:type="dxa"/>
            <w:vAlign w:val="center"/>
          </w:tcPr>
          <w:p w:rsidR="00A5101C" w:rsidRPr="004515B4" w:rsidRDefault="00A5101C" w:rsidP="002660D5">
            <w:pPr>
              <w:jc w:val="center"/>
              <w:rPr>
                <w:rFonts w:ascii="仿宋_GB2312" w:eastAsia="仿宋_GB2312" w:cs="宋体" w:hint="eastAsia"/>
                <w:sz w:val="24"/>
                <w:lang w:val="zh-CN"/>
              </w:rPr>
            </w:pPr>
          </w:p>
        </w:tc>
      </w:tr>
    </w:tbl>
    <w:p w:rsidR="00B45F3C" w:rsidRPr="004515B4" w:rsidRDefault="00A5101C" w:rsidP="004515B4">
      <w:pPr>
        <w:widowControl/>
        <w:spacing w:line="480" w:lineRule="exact"/>
        <w:jc w:val="left"/>
        <w:rPr>
          <w:rFonts w:ascii="仿宋_GB2312" w:eastAsia="仿宋_GB2312" w:cs="宋体" w:hint="eastAsia"/>
          <w:szCs w:val="21"/>
          <w:lang w:val="zh-CN"/>
        </w:rPr>
      </w:pPr>
      <w:r w:rsidRPr="004515B4">
        <w:rPr>
          <w:rFonts w:ascii="仿宋_GB2312" w:eastAsia="仿宋_GB2312" w:cs="宋体" w:hint="eastAsia"/>
          <w:szCs w:val="21"/>
          <w:lang w:val="zh-CN"/>
        </w:rPr>
        <w:t xml:space="preserve">参考等级：优:90分以上   良好：80-89分 </w:t>
      </w:r>
      <w:r w:rsidRPr="004515B4">
        <w:rPr>
          <w:rFonts w:ascii="仿宋_GB2312" w:eastAsia="仿宋_GB2312" w:cs="宋体" w:hint="eastAsia"/>
          <w:color w:val="000000"/>
          <w:szCs w:val="21"/>
          <w:lang w:val="zh-CN"/>
        </w:rPr>
        <w:t xml:space="preserve"> 一般:70-79分  较差:70分以下  </w:t>
      </w:r>
    </w:p>
    <w:sectPr w:rsidR="00B45F3C" w:rsidRPr="004515B4" w:rsidSect="00161187">
      <w:footerReference w:type="even" r:id="rId7"/>
      <w:pgSz w:w="11906" w:h="16838" w:code="9"/>
      <w:pgMar w:top="1871" w:right="1531" w:bottom="1985" w:left="1531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23" w:rsidRDefault="00BF0223">
      <w:r>
        <w:separator/>
      </w:r>
    </w:p>
  </w:endnote>
  <w:endnote w:type="continuationSeparator" w:id="0">
    <w:p w:rsidR="00BF0223" w:rsidRDefault="00BF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D37" w:rsidRDefault="00775D37" w:rsidP="00AA6EE2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5D37" w:rsidRDefault="00775D37" w:rsidP="00B037B5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23" w:rsidRDefault="00BF0223">
      <w:r>
        <w:separator/>
      </w:r>
    </w:p>
  </w:footnote>
  <w:footnote w:type="continuationSeparator" w:id="0">
    <w:p w:rsidR="00BF0223" w:rsidRDefault="00BF0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98B666"/>
    <w:lvl w:ilvl="0">
      <w:start w:val="1"/>
      <w:numFmt w:val="decimal"/>
      <w:pStyle w:val="3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8AA52A8"/>
    <w:lvl w:ilvl="0">
      <w:start w:val="1"/>
      <w:numFmt w:val="decimal"/>
      <w:pStyle w:val="2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54E9788"/>
    <w:lvl w:ilvl="0">
      <w:start w:val="1"/>
      <w:numFmt w:val="decimal"/>
      <w:pStyle w:val="a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08C1E86"/>
    <w:lvl w:ilvl="0">
      <w:start w:val="1"/>
      <w:numFmt w:val="decimal"/>
      <w:pStyle w:val="5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26B8B70E"/>
    <w:lvl w:ilvl="0">
      <w:start w:val="1"/>
      <w:numFmt w:val="bullet"/>
      <w:pStyle w:val="a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E42A23A"/>
    <w:lvl w:ilvl="0">
      <w:start w:val="1"/>
      <w:numFmt w:val="bullet"/>
      <w:pStyle w:val="2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6B69DEC"/>
    <w:lvl w:ilvl="0">
      <w:start w:val="1"/>
      <w:numFmt w:val="bullet"/>
      <w:pStyle w:val="1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F206056"/>
    <w:lvl w:ilvl="0">
      <w:start w:val="1"/>
      <w:numFmt w:val="bullet"/>
      <w:pStyle w:val="5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6028B2A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20CCE14"/>
    <w:lvl w:ilvl="0">
      <w:start w:val="1"/>
      <w:numFmt w:val="bullet"/>
      <w:pStyle w:val="4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D412B9"/>
    <w:multiLevelType w:val="hybridMultilevel"/>
    <w:tmpl w:val="A894D22E"/>
    <w:lvl w:ilvl="0" w:tplc="F5DA67A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79B7CB4"/>
    <w:multiLevelType w:val="hybridMultilevel"/>
    <w:tmpl w:val="260CF6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B2C7C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69428D0">
      <w:start w:val="1"/>
      <w:numFmt w:val="upperLetter"/>
      <w:lvlText w:val="%3—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9035FF2"/>
    <w:multiLevelType w:val="hybridMultilevel"/>
    <w:tmpl w:val="86EC9190"/>
    <w:lvl w:ilvl="0" w:tplc="11DC60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E51610B"/>
    <w:multiLevelType w:val="hybridMultilevel"/>
    <w:tmpl w:val="296EB584"/>
    <w:lvl w:ilvl="0" w:tplc="DBFE5A00">
      <w:start w:val="1"/>
      <w:numFmt w:val="japaneseCounting"/>
      <w:lvlText w:val="第%1条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14">
    <w:nsid w:val="1984028C"/>
    <w:multiLevelType w:val="hybridMultilevel"/>
    <w:tmpl w:val="0B1CB642"/>
    <w:lvl w:ilvl="0" w:tplc="07BAC5E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DC70728"/>
    <w:multiLevelType w:val="hybridMultilevel"/>
    <w:tmpl w:val="A510F19C"/>
    <w:lvl w:ilvl="0" w:tplc="A784F942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43413BC"/>
    <w:multiLevelType w:val="hybridMultilevel"/>
    <w:tmpl w:val="F0207BE2"/>
    <w:lvl w:ilvl="0" w:tplc="6DE6AA9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5061E9E"/>
    <w:multiLevelType w:val="hybridMultilevel"/>
    <w:tmpl w:val="F3384A8E"/>
    <w:lvl w:ilvl="0" w:tplc="1988D7B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72B5338"/>
    <w:multiLevelType w:val="hybridMultilevel"/>
    <w:tmpl w:val="26BAFE4C"/>
    <w:lvl w:ilvl="0" w:tplc="FD82FDCC">
      <w:start w:val="8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AB1090F"/>
    <w:multiLevelType w:val="hybridMultilevel"/>
    <w:tmpl w:val="45006806"/>
    <w:lvl w:ilvl="0" w:tplc="4E0213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2B70330F"/>
    <w:multiLevelType w:val="hybridMultilevel"/>
    <w:tmpl w:val="0C989468"/>
    <w:lvl w:ilvl="0" w:tplc="D584CF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0E3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2C2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A64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A32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C3F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87D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A3B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03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DD39E3"/>
    <w:multiLevelType w:val="hybridMultilevel"/>
    <w:tmpl w:val="499AF92A"/>
    <w:lvl w:ilvl="0" w:tplc="75024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35B33FA4"/>
    <w:multiLevelType w:val="hybridMultilevel"/>
    <w:tmpl w:val="025619F2"/>
    <w:lvl w:ilvl="0" w:tplc="EE12A94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81B138C"/>
    <w:multiLevelType w:val="multilevel"/>
    <w:tmpl w:val="B68467E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CCD55EA"/>
    <w:multiLevelType w:val="hybridMultilevel"/>
    <w:tmpl w:val="17C67BCE"/>
    <w:lvl w:ilvl="0" w:tplc="B16AD34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3D344233"/>
    <w:multiLevelType w:val="multilevel"/>
    <w:tmpl w:val="B68467E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3E82349E"/>
    <w:multiLevelType w:val="hybridMultilevel"/>
    <w:tmpl w:val="847ABAB2"/>
    <w:lvl w:ilvl="0" w:tplc="BA7A4D64">
      <w:start w:val="1"/>
      <w:numFmt w:val="japaneseCounting"/>
      <w:lvlText w:val="%1、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27">
    <w:nsid w:val="41540019"/>
    <w:multiLevelType w:val="hybridMultilevel"/>
    <w:tmpl w:val="0C0EBE1C"/>
    <w:lvl w:ilvl="0" w:tplc="44F6F25A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28">
    <w:nsid w:val="422D7017"/>
    <w:multiLevelType w:val="hybridMultilevel"/>
    <w:tmpl w:val="A6F814B4"/>
    <w:lvl w:ilvl="0" w:tplc="04090011">
      <w:start w:val="1"/>
      <w:numFmt w:val="decimal"/>
      <w:lvlText w:val="%1)"/>
      <w:lvlJc w:val="left"/>
      <w:pPr>
        <w:tabs>
          <w:tab w:val="num" w:pos="1141"/>
        </w:tabs>
        <w:ind w:left="11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1"/>
        </w:tabs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1"/>
        </w:tabs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1"/>
        </w:tabs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20"/>
      </w:pPr>
    </w:lvl>
  </w:abstractNum>
  <w:abstractNum w:abstractNumId="29">
    <w:nsid w:val="42707EC3"/>
    <w:multiLevelType w:val="hybridMultilevel"/>
    <w:tmpl w:val="9BA46174"/>
    <w:lvl w:ilvl="0" w:tplc="824E6DEE">
      <w:start w:val="9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3F017D9"/>
    <w:multiLevelType w:val="hybridMultilevel"/>
    <w:tmpl w:val="571AEFB8"/>
    <w:lvl w:ilvl="0" w:tplc="B0E839B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4671256F"/>
    <w:multiLevelType w:val="hybridMultilevel"/>
    <w:tmpl w:val="61B48C98"/>
    <w:lvl w:ilvl="0" w:tplc="42AE737C">
      <w:start w:val="1"/>
      <w:numFmt w:val="japaneseCounting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abstractNum w:abstractNumId="32">
    <w:nsid w:val="47AE292E"/>
    <w:multiLevelType w:val="hybridMultilevel"/>
    <w:tmpl w:val="4490D5AA"/>
    <w:lvl w:ilvl="0" w:tplc="5986CA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36F2E6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49020F24"/>
    <w:multiLevelType w:val="hybridMultilevel"/>
    <w:tmpl w:val="D84EBF36"/>
    <w:lvl w:ilvl="0" w:tplc="F0E2C2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50C55300"/>
    <w:multiLevelType w:val="hybridMultilevel"/>
    <w:tmpl w:val="3C6EA626"/>
    <w:lvl w:ilvl="0" w:tplc="EEC83492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5">
    <w:nsid w:val="5ABA4C1B"/>
    <w:multiLevelType w:val="hybridMultilevel"/>
    <w:tmpl w:val="B68467E8"/>
    <w:lvl w:ilvl="0" w:tplc="E4E0E8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E355720"/>
    <w:multiLevelType w:val="hybridMultilevel"/>
    <w:tmpl w:val="19040882"/>
    <w:lvl w:ilvl="0" w:tplc="8AAECBA6">
      <w:start w:val="9"/>
      <w:numFmt w:val="japaneseCounting"/>
      <w:lvlText w:val="第%1条"/>
      <w:lvlJc w:val="left"/>
      <w:pPr>
        <w:tabs>
          <w:tab w:val="num" w:pos="2701"/>
        </w:tabs>
        <w:ind w:left="2701" w:hanging="19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1"/>
        </w:tabs>
        <w:ind w:left="15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1"/>
        </w:tabs>
        <w:ind w:left="28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1"/>
        </w:tabs>
        <w:ind w:left="41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20"/>
      </w:pPr>
    </w:lvl>
  </w:abstractNum>
  <w:abstractNum w:abstractNumId="37">
    <w:nsid w:val="63050568"/>
    <w:multiLevelType w:val="hybridMultilevel"/>
    <w:tmpl w:val="B5E48E68"/>
    <w:lvl w:ilvl="0" w:tplc="C45ED2E6">
      <w:start w:val="1"/>
      <w:numFmt w:val="japaneseCounting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30"/>
        </w:tabs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90"/>
        </w:tabs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50"/>
        </w:tabs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20"/>
      </w:pPr>
    </w:lvl>
  </w:abstractNum>
  <w:abstractNum w:abstractNumId="38">
    <w:nsid w:val="655A7D94"/>
    <w:multiLevelType w:val="hybridMultilevel"/>
    <w:tmpl w:val="4A4EF262"/>
    <w:lvl w:ilvl="0" w:tplc="FD7C142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EF84DE2">
      <w:start w:val="2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5676419"/>
    <w:multiLevelType w:val="hybridMultilevel"/>
    <w:tmpl w:val="AF3E781C"/>
    <w:lvl w:ilvl="0" w:tplc="68261B42">
      <w:start w:val="1"/>
      <w:numFmt w:val="japaneseCounting"/>
      <w:lvlText w:val="（%1）"/>
      <w:lvlJc w:val="left"/>
      <w:pPr>
        <w:tabs>
          <w:tab w:val="num" w:pos="735"/>
        </w:tabs>
        <w:ind w:left="73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40">
    <w:nsid w:val="6743503E"/>
    <w:multiLevelType w:val="hybridMultilevel"/>
    <w:tmpl w:val="45507954"/>
    <w:lvl w:ilvl="0" w:tplc="8BD2853E">
      <w:start w:val="1"/>
      <w:numFmt w:val="japaneseCounting"/>
      <w:lvlText w:val="第%1章"/>
      <w:lvlJc w:val="left"/>
      <w:pPr>
        <w:tabs>
          <w:tab w:val="num" w:pos="4335"/>
        </w:tabs>
        <w:ind w:left="433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1">
    <w:nsid w:val="6DB165D5"/>
    <w:multiLevelType w:val="hybridMultilevel"/>
    <w:tmpl w:val="5698983C"/>
    <w:lvl w:ilvl="0" w:tplc="38F8EBF0">
      <w:start w:val="2"/>
      <w:numFmt w:val="none"/>
      <w:lvlText w:val="二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596420C"/>
    <w:multiLevelType w:val="hybridMultilevel"/>
    <w:tmpl w:val="8356F16C"/>
    <w:lvl w:ilvl="0" w:tplc="46163CA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>
    <w:nsid w:val="78192FA5"/>
    <w:multiLevelType w:val="hybridMultilevel"/>
    <w:tmpl w:val="5C489420"/>
    <w:lvl w:ilvl="0" w:tplc="27C045D0">
      <w:start w:val="1"/>
      <w:numFmt w:val="japaneseCounting"/>
      <w:lvlText w:val="%1、"/>
      <w:lvlJc w:val="left"/>
      <w:pPr>
        <w:tabs>
          <w:tab w:val="num" w:pos="855"/>
        </w:tabs>
        <w:ind w:left="855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44">
    <w:nsid w:val="79921944"/>
    <w:multiLevelType w:val="hybridMultilevel"/>
    <w:tmpl w:val="A6B2AA04"/>
    <w:lvl w:ilvl="0" w:tplc="9216E33A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AD62BC9"/>
    <w:multiLevelType w:val="hybridMultilevel"/>
    <w:tmpl w:val="365CD4AA"/>
    <w:lvl w:ilvl="0" w:tplc="B31475D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6">
    <w:nsid w:val="7B1530C3"/>
    <w:multiLevelType w:val="hybridMultilevel"/>
    <w:tmpl w:val="D1425F78"/>
    <w:lvl w:ilvl="0" w:tplc="0C0807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69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AAA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CC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2F9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9C3C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C19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2C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EEF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B4773A"/>
    <w:multiLevelType w:val="hybridMultilevel"/>
    <w:tmpl w:val="621C5B02"/>
    <w:lvl w:ilvl="0" w:tplc="B1B630DA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>
    <w:nsid w:val="7E887562"/>
    <w:multiLevelType w:val="hybridMultilevel"/>
    <w:tmpl w:val="CEEA6AA0"/>
    <w:lvl w:ilvl="0" w:tplc="53F8B948">
      <w:start w:val="1"/>
      <w:numFmt w:val="chineseCountingThousand"/>
      <w:lvlText w:val="（%1）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7AF20DB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ascii="宋体" w:hAnsi="宋体" w:cs="Times New Roman" w:hint="default"/>
        <w:color w:val="auto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4"/>
  </w:num>
  <w:num w:numId="2">
    <w:abstractNumId w:val="28"/>
  </w:num>
  <w:num w:numId="3">
    <w:abstractNumId w:val="48"/>
  </w:num>
  <w:num w:numId="4">
    <w:abstractNumId w:val="42"/>
  </w:num>
  <w:num w:numId="5">
    <w:abstractNumId w:val="14"/>
  </w:num>
  <w:num w:numId="6">
    <w:abstractNumId w:val="11"/>
  </w:num>
  <w:num w:numId="7">
    <w:abstractNumId w:val="16"/>
  </w:num>
  <w:num w:numId="8">
    <w:abstractNumId w:val="19"/>
  </w:num>
  <w:num w:numId="9">
    <w:abstractNumId w:val="33"/>
  </w:num>
  <w:num w:numId="10">
    <w:abstractNumId w:val="40"/>
  </w:num>
  <w:num w:numId="11">
    <w:abstractNumId w:val="29"/>
  </w:num>
  <w:num w:numId="12">
    <w:abstractNumId w:val="27"/>
  </w:num>
  <w:num w:numId="13">
    <w:abstractNumId w:val="47"/>
  </w:num>
  <w:num w:numId="14">
    <w:abstractNumId w:val="45"/>
  </w:num>
  <w:num w:numId="15">
    <w:abstractNumId w:val="18"/>
  </w:num>
  <w:num w:numId="16">
    <w:abstractNumId w:val="31"/>
  </w:num>
  <w:num w:numId="17">
    <w:abstractNumId w:val="36"/>
  </w:num>
  <w:num w:numId="18">
    <w:abstractNumId w:val="35"/>
  </w:num>
  <w:num w:numId="19">
    <w:abstractNumId w:val="17"/>
  </w:num>
  <w:num w:numId="20">
    <w:abstractNumId w:val="39"/>
  </w:num>
  <w:num w:numId="21">
    <w:abstractNumId w:val="10"/>
  </w:num>
  <w:num w:numId="22">
    <w:abstractNumId w:val="46"/>
  </w:num>
  <w:num w:numId="23">
    <w:abstractNumId w:val="20"/>
  </w:num>
  <w:num w:numId="24">
    <w:abstractNumId w:val="15"/>
  </w:num>
  <w:num w:numId="25">
    <w:abstractNumId w:val="44"/>
  </w:num>
  <w:num w:numId="26">
    <w:abstractNumId w:val="37"/>
  </w:num>
  <w:num w:numId="27">
    <w:abstractNumId w:val="41"/>
  </w:num>
  <w:num w:numId="28">
    <w:abstractNumId w:val="12"/>
  </w:num>
  <w:num w:numId="29">
    <w:abstractNumId w:val="22"/>
  </w:num>
  <w:num w:numId="30">
    <w:abstractNumId w:val="23"/>
  </w:num>
  <w:num w:numId="31">
    <w:abstractNumId w:val="25"/>
  </w:num>
  <w:num w:numId="32">
    <w:abstractNumId w:val="24"/>
  </w:num>
  <w:num w:numId="33">
    <w:abstractNumId w:val="43"/>
  </w:num>
  <w:num w:numId="34">
    <w:abstractNumId w:val="32"/>
  </w:num>
  <w:num w:numId="35">
    <w:abstractNumId w:val="26"/>
  </w:num>
  <w:num w:numId="36">
    <w:abstractNumId w:val="30"/>
  </w:num>
  <w:num w:numId="37">
    <w:abstractNumId w:val="13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9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 w:numId="48">
    <w:abstractNumId w:val="2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8BD"/>
    <w:rsid w:val="00007403"/>
    <w:rsid w:val="00013E5C"/>
    <w:rsid w:val="00045AFF"/>
    <w:rsid w:val="00052E2B"/>
    <w:rsid w:val="000672E8"/>
    <w:rsid w:val="00070A96"/>
    <w:rsid w:val="00086274"/>
    <w:rsid w:val="0009098D"/>
    <w:rsid w:val="00091BA2"/>
    <w:rsid w:val="000A06D9"/>
    <w:rsid w:val="000B1D1F"/>
    <w:rsid w:val="000B2021"/>
    <w:rsid w:val="000B282D"/>
    <w:rsid w:val="000F0A30"/>
    <w:rsid w:val="00117006"/>
    <w:rsid w:val="00147198"/>
    <w:rsid w:val="00161187"/>
    <w:rsid w:val="001753A7"/>
    <w:rsid w:val="00195090"/>
    <w:rsid w:val="001A5AC1"/>
    <w:rsid w:val="001F5F72"/>
    <w:rsid w:val="00200F4C"/>
    <w:rsid w:val="00236DBA"/>
    <w:rsid w:val="00251079"/>
    <w:rsid w:val="002618F6"/>
    <w:rsid w:val="002656CA"/>
    <w:rsid w:val="002660D5"/>
    <w:rsid w:val="00284247"/>
    <w:rsid w:val="00292062"/>
    <w:rsid w:val="00292692"/>
    <w:rsid w:val="00295A36"/>
    <w:rsid w:val="002A3DE6"/>
    <w:rsid w:val="002A7931"/>
    <w:rsid w:val="002B3013"/>
    <w:rsid w:val="002E0716"/>
    <w:rsid w:val="002E08EC"/>
    <w:rsid w:val="002E1D60"/>
    <w:rsid w:val="002E3EE6"/>
    <w:rsid w:val="002E7C36"/>
    <w:rsid w:val="002F2EB1"/>
    <w:rsid w:val="0030379F"/>
    <w:rsid w:val="00304FF4"/>
    <w:rsid w:val="00314648"/>
    <w:rsid w:val="003313B0"/>
    <w:rsid w:val="00335526"/>
    <w:rsid w:val="0034661C"/>
    <w:rsid w:val="00376AE3"/>
    <w:rsid w:val="00385948"/>
    <w:rsid w:val="003921E6"/>
    <w:rsid w:val="00396E38"/>
    <w:rsid w:val="003D5BDA"/>
    <w:rsid w:val="003F188C"/>
    <w:rsid w:val="0040523D"/>
    <w:rsid w:val="004221E3"/>
    <w:rsid w:val="00443896"/>
    <w:rsid w:val="00445E9F"/>
    <w:rsid w:val="004515B4"/>
    <w:rsid w:val="0045367F"/>
    <w:rsid w:val="004553F6"/>
    <w:rsid w:val="004604C1"/>
    <w:rsid w:val="00464BDD"/>
    <w:rsid w:val="004945A8"/>
    <w:rsid w:val="00495A3F"/>
    <w:rsid w:val="004973B8"/>
    <w:rsid w:val="004C0859"/>
    <w:rsid w:val="004C3CCD"/>
    <w:rsid w:val="004C7127"/>
    <w:rsid w:val="005272E9"/>
    <w:rsid w:val="0053461F"/>
    <w:rsid w:val="005363AC"/>
    <w:rsid w:val="00553167"/>
    <w:rsid w:val="00570E8D"/>
    <w:rsid w:val="005741DF"/>
    <w:rsid w:val="005817A2"/>
    <w:rsid w:val="005823EA"/>
    <w:rsid w:val="005A0DFC"/>
    <w:rsid w:val="005B0D36"/>
    <w:rsid w:val="005C3CD9"/>
    <w:rsid w:val="005E0F0B"/>
    <w:rsid w:val="005F655E"/>
    <w:rsid w:val="0062511E"/>
    <w:rsid w:val="0063108B"/>
    <w:rsid w:val="00651256"/>
    <w:rsid w:val="00660A4E"/>
    <w:rsid w:val="00684DFB"/>
    <w:rsid w:val="0069724F"/>
    <w:rsid w:val="006C216D"/>
    <w:rsid w:val="006F2CFD"/>
    <w:rsid w:val="00707748"/>
    <w:rsid w:val="00715D1B"/>
    <w:rsid w:val="00720608"/>
    <w:rsid w:val="0072093D"/>
    <w:rsid w:val="0074127F"/>
    <w:rsid w:val="00775D37"/>
    <w:rsid w:val="00777678"/>
    <w:rsid w:val="00796BE9"/>
    <w:rsid w:val="007A0A40"/>
    <w:rsid w:val="007A1367"/>
    <w:rsid w:val="007D0E1D"/>
    <w:rsid w:val="007D155E"/>
    <w:rsid w:val="007D4581"/>
    <w:rsid w:val="007E6A84"/>
    <w:rsid w:val="0082153A"/>
    <w:rsid w:val="00831162"/>
    <w:rsid w:val="00831B6C"/>
    <w:rsid w:val="00832F99"/>
    <w:rsid w:val="00844CEB"/>
    <w:rsid w:val="00862EB4"/>
    <w:rsid w:val="00881C8A"/>
    <w:rsid w:val="0088457D"/>
    <w:rsid w:val="00897009"/>
    <w:rsid w:val="008A538F"/>
    <w:rsid w:val="008D0CB8"/>
    <w:rsid w:val="00900CF2"/>
    <w:rsid w:val="00936738"/>
    <w:rsid w:val="0093738C"/>
    <w:rsid w:val="009413C6"/>
    <w:rsid w:val="00973404"/>
    <w:rsid w:val="00983825"/>
    <w:rsid w:val="00991A4E"/>
    <w:rsid w:val="009954FB"/>
    <w:rsid w:val="009957A0"/>
    <w:rsid w:val="009A12F7"/>
    <w:rsid w:val="009A3E43"/>
    <w:rsid w:val="009B2514"/>
    <w:rsid w:val="009D367F"/>
    <w:rsid w:val="009E2A98"/>
    <w:rsid w:val="009F6901"/>
    <w:rsid w:val="00A02F26"/>
    <w:rsid w:val="00A04A73"/>
    <w:rsid w:val="00A117BA"/>
    <w:rsid w:val="00A13E7B"/>
    <w:rsid w:val="00A16A2F"/>
    <w:rsid w:val="00A32619"/>
    <w:rsid w:val="00A35187"/>
    <w:rsid w:val="00A358BD"/>
    <w:rsid w:val="00A5101C"/>
    <w:rsid w:val="00A8175D"/>
    <w:rsid w:val="00A82843"/>
    <w:rsid w:val="00AA6973"/>
    <w:rsid w:val="00AA6EE2"/>
    <w:rsid w:val="00AA7422"/>
    <w:rsid w:val="00AC262C"/>
    <w:rsid w:val="00AC4569"/>
    <w:rsid w:val="00AE0267"/>
    <w:rsid w:val="00AE409D"/>
    <w:rsid w:val="00B037B5"/>
    <w:rsid w:val="00B24166"/>
    <w:rsid w:val="00B43041"/>
    <w:rsid w:val="00B45F3C"/>
    <w:rsid w:val="00B539D5"/>
    <w:rsid w:val="00B54AB6"/>
    <w:rsid w:val="00B605B7"/>
    <w:rsid w:val="00B70EB0"/>
    <w:rsid w:val="00B70F37"/>
    <w:rsid w:val="00B72209"/>
    <w:rsid w:val="00BA061D"/>
    <w:rsid w:val="00BA4F0F"/>
    <w:rsid w:val="00BA66E6"/>
    <w:rsid w:val="00BF0223"/>
    <w:rsid w:val="00C00597"/>
    <w:rsid w:val="00C06A01"/>
    <w:rsid w:val="00C209B9"/>
    <w:rsid w:val="00C325F6"/>
    <w:rsid w:val="00C454CC"/>
    <w:rsid w:val="00C661BA"/>
    <w:rsid w:val="00C66BE1"/>
    <w:rsid w:val="00C83F0F"/>
    <w:rsid w:val="00C94EA9"/>
    <w:rsid w:val="00CA2262"/>
    <w:rsid w:val="00CA70CE"/>
    <w:rsid w:val="00CC2FE1"/>
    <w:rsid w:val="00D03402"/>
    <w:rsid w:val="00D03A06"/>
    <w:rsid w:val="00D137F5"/>
    <w:rsid w:val="00D36273"/>
    <w:rsid w:val="00D45460"/>
    <w:rsid w:val="00D70DDE"/>
    <w:rsid w:val="00D82AE3"/>
    <w:rsid w:val="00DA24BC"/>
    <w:rsid w:val="00DA43C5"/>
    <w:rsid w:val="00DA5F63"/>
    <w:rsid w:val="00DB3B1A"/>
    <w:rsid w:val="00DE0321"/>
    <w:rsid w:val="00DE5FED"/>
    <w:rsid w:val="00DE71AB"/>
    <w:rsid w:val="00E13894"/>
    <w:rsid w:val="00E16875"/>
    <w:rsid w:val="00E26D09"/>
    <w:rsid w:val="00E332DA"/>
    <w:rsid w:val="00E37443"/>
    <w:rsid w:val="00E40637"/>
    <w:rsid w:val="00EA2C88"/>
    <w:rsid w:val="00ED1B8B"/>
    <w:rsid w:val="00F14371"/>
    <w:rsid w:val="00F17C1B"/>
    <w:rsid w:val="00F2412A"/>
    <w:rsid w:val="00FC6E66"/>
    <w:rsid w:val="00FC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358BD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1"/>
    <w:next w:val="a1"/>
    <w:qFormat/>
    <w:rsid w:val="00AA6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qFormat/>
    <w:rsid w:val="00AA6EE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0">
    <w:name w:val="heading 3"/>
    <w:basedOn w:val="a1"/>
    <w:next w:val="a1"/>
    <w:qFormat/>
    <w:rsid w:val="00AA6E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qFormat/>
    <w:rsid w:val="00AA6EE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1"/>
    <w:next w:val="a1"/>
    <w:qFormat/>
    <w:rsid w:val="00AA6EE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AA6EE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qFormat/>
    <w:rsid w:val="00AA6EE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qFormat/>
    <w:rsid w:val="00AA6EE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qFormat/>
    <w:rsid w:val="00AA6EE2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2">
    <w:name w:val="Default Paragraph Font"/>
    <w:link w:val="ParaCharCharChar1Char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ParaCharCharChar1Char">
    <w:name w:val="默认段落字体 Para Char Char Char1 Char"/>
    <w:basedOn w:val="a1"/>
    <w:next w:val="a1"/>
    <w:link w:val="a2"/>
    <w:autoRedefine/>
    <w:rsid w:val="00BA061D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5">
    <w:name w:val="footer"/>
    <w:basedOn w:val="a1"/>
    <w:link w:val="Char"/>
    <w:rsid w:val="00C3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2"/>
    <w:link w:val="a5"/>
    <w:semiHidden/>
    <w:rsid w:val="00AA6EE2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2"/>
    <w:rsid w:val="00C325F6"/>
  </w:style>
  <w:style w:type="paragraph" w:styleId="a7">
    <w:name w:val="header"/>
    <w:basedOn w:val="a1"/>
    <w:link w:val="Char0"/>
    <w:rsid w:val="00C3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semiHidden/>
    <w:rsid w:val="00AA6EE2"/>
    <w:rPr>
      <w:rFonts w:eastAsia="宋体"/>
      <w:kern w:val="2"/>
      <w:sz w:val="18"/>
      <w:szCs w:val="18"/>
      <w:lang w:val="en-US" w:eastAsia="zh-CN" w:bidi="ar-SA"/>
    </w:rPr>
  </w:style>
  <w:style w:type="character" w:styleId="a8">
    <w:name w:val="Hyperlink"/>
    <w:basedOn w:val="a2"/>
    <w:rsid w:val="00AA7422"/>
    <w:rPr>
      <w:color w:val="0000FF"/>
      <w:u w:val="single"/>
    </w:rPr>
  </w:style>
  <w:style w:type="paragraph" w:styleId="a9">
    <w:name w:val="Normal (Web)"/>
    <w:basedOn w:val="a1"/>
    <w:rsid w:val="004C71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3"/>
    <w:rsid w:val="00E406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1"/>
    <w:rsid w:val="00052E2B"/>
    <w:pPr>
      <w:ind w:firstLineChars="200" w:firstLine="420"/>
    </w:pPr>
  </w:style>
  <w:style w:type="paragraph" w:styleId="22">
    <w:name w:val="Body Text Indent 2"/>
    <w:basedOn w:val="a1"/>
    <w:rsid w:val="00BA66E6"/>
    <w:pPr>
      <w:spacing w:line="400" w:lineRule="exact"/>
      <w:ind w:firstLineChars="200" w:firstLine="560"/>
    </w:pPr>
    <w:rPr>
      <w:sz w:val="28"/>
      <w:szCs w:val="20"/>
    </w:rPr>
  </w:style>
  <w:style w:type="character" w:customStyle="1" w:styleId="style21">
    <w:name w:val="style21"/>
    <w:basedOn w:val="a2"/>
    <w:rsid w:val="00AA6EE2"/>
    <w:rPr>
      <w:color w:val="000000"/>
    </w:rPr>
  </w:style>
  <w:style w:type="character" w:styleId="ac">
    <w:name w:val="Strong"/>
    <w:basedOn w:val="a2"/>
    <w:qFormat/>
    <w:rsid w:val="00AA6EE2"/>
    <w:rPr>
      <w:b/>
      <w:bCs/>
    </w:rPr>
  </w:style>
  <w:style w:type="paragraph" w:styleId="ad">
    <w:name w:val="Date"/>
    <w:basedOn w:val="a1"/>
    <w:next w:val="a1"/>
    <w:rsid w:val="00AA6EE2"/>
    <w:pPr>
      <w:ind w:leftChars="2500" w:left="100"/>
    </w:pPr>
  </w:style>
  <w:style w:type="paragraph" w:customStyle="1" w:styleId="CharCharCharCharCharCharChar">
    <w:name w:val=" Char Char Char Char Char Char Char"/>
    <w:basedOn w:val="a1"/>
    <w:autoRedefine/>
    <w:rsid w:val="00AA6EE2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styleId="ae">
    <w:name w:val="FollowedHyperlink"/>
    <w:basedOn w:val="a2"/>
    <w:rsid w:val="00AA6EE2"/>
    <w:rPr>
      <w:color w:val="800080"/>
      <w:u w:val="single"/>
    </w:rPr>
  </w:style>
  <w:style w:type="paragraph" w:customStyle="1" w:styleId="CharCharCharCharCharChar1Char">
    <w:name w:val=" Char Char Char Char Char Char1 Char"/>
    <w:basedOn w:val="a1"/>
    <w:rsid w:val="00AA6EE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3CharCharCharCharCharCharCharCharCharCharCharChar">
    <w:name w:val="Char3 Char Char Char Char Char Char Char Char Char Char Char Char"/>
    <w:basedOn w:val="a1"/>
    <w:rsid w:val="00AA6EE2"/>
    <w:rPr>
      <w:rFonts w:ascii="Tahoma" w:hAnsi="Tahoma"/>
      <w:sz w:val="24"/>
      <w:szCs w:val="20"/>
    </w:rPr>
  </w:style>
  <w:style w:type="paragraph" w:customStyle="1" w:styleId="Char3CharCharCharCharCharCharCharCharCharCharCharChar0">
    <w:name w:val=" Char3 Char Char Char Char Char Char Char Char Char Char Char Char"/>
    <w:basedOn w:val="a1"/>
    <w:rsid w:val="00AA6EE2"/>
    <w:rPr>
      <w:rFonts w:ascii="Tahoma" w:hAnsi="Tahoma"/>
      <w:sz w:val="24"/>
      <w:szCs w:val="20"/>
    </w:rPr>
  </w:style>
  <w:style w:type="paragraph" w:styleId="af">
    <w:name w:val="Body Text"/>
    <w:basedOn w:val="a1"/>
    <w:rsid w:val="00AA6EE2"/>
    <w:pPr>
      <w:spacing w:after="120"/>
    </w:pPr>
  </w:style>
  <w:style w:type="paragraph" w:styleId="HTML">
    <w:name w:val="HTML Address"/>
    <w:basedOn w:val="a1"/>
    <w:rsid w:val="00AA6EE2"/>
    <w:rPr>
      <w:i/>
      <w:iCs/>
    </w:rPr>
  </w:style>
  <w:style w:type="paragraph" w:styleId="HTML0">
    <w:name w:val="HTML Preformatted"/>
    <w:basedOn w:val="a1"/>
    <w:rsid w:val="00AA6EE2"/>
    <w:rPr>
      <w:rFonts w:ascii="Courier New" w:hAnsi="Courier New" w:cs="Courier New"/>
      <w:sz w:val="20"/>
      <w:szCs w:val="20"/>
    </w:rPr>
  </w:style>
  <w:style w:type="paragraph" w:styleId="af0">
    <w:name w:val="Title"/>
    <w:basedOn w:val="a1"/>
    <w:qFormat/>
    <w:rsid w:val="00AA6EE2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1">
    <w:name w:val="Salutation"/>
    <w:basedOn w:val="a1"/>
    <w:next w:val="a1"/>
    <w:rsid w:val="00AA6EE2"/>
  </w:style>
  <w:style w:type="paragraph" w:styleId="af2">
    <w:name w:val="Plain Text"/>
    <w:basedOn w:val="a1"/>
    <w:rsid w:val="00AA6EE2"/>
    <w:rPr>
      <w:rFonts w:ascii="宋体" w:hAnsi="Courier New" w:cs="Courier New"/>
      <w:szCs w:val="21"/>
    </w:rPr>
  </w:style>
  <w:style w:type="paragraph" w:styleId="af3">
    <w:name w:val="E-mail Signature"/>
    <w:basedOn w:val="a1"/>
    <w:rsid w:val="00AA6EE2"/>
  </w:style>
  <w:style w:type="paragraph" w:styleId="af4">
    <w:name w:val="Subtitle"/>
    <w:basedOn w:val="a1"/>
    <w:qFormat/>
    <w:rsid w:val="00AA6EE2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envelope return"/>
    <w:basedOn w:val="a1"/>
    <w:rsid w:val="00AA6EE2"/>
    <w:pPr>
      <w:snapToGrid w:val="0"/>
    </w:pPr>
    <w:rPr>
      <w:rFonts w:ascii="Arial" w:hAnsi="Arial" w:cs="Arial"/>
    </w:rPr>
  </w:style>
  <w:style w:type="paragraph" w:styleId="af6">
    <w:name w:val="Closing"/>
    <w:basedOn w:val="a1"/>
    <w:rsid w:val="00AA6EE2"/>
    <w:pPr>
      <w:ind w:leftChars="2100" w:left="100"/>
    </w:pPr>
  </w:style>
  <w:style w:type="paragraph" w:styleId="af7">
    <w:name w:val="List"/>
    <w:basedOn w:val="a1"/>
    <w:rsid w:val="00AA6EE2"/>
    <w:pPr>
      <w:ind w:left="200" w:hangingChars="200" w:hanging="200"/>
    </w:pPr>
  </w:style>
  <w:style w:type="paragraph" w:styleId="23">
    <w:name w:val="List 2"/>
    <w:basedOn w:val="a1"/>
    <w:rsid w:val="00AA6EE2"/>
    <w:pPr>
      <w:ind w:leftChars="200" w:left="100" w:hangingChars="200" w:hanging="200"/>
    </w:pPr>
  </w:style>
  <w:style w:type="paragraph" w:styleId="31">
    <w:name w:val="List 3"/>
    <w:basedOn w:val="a1"/>
    <w:rsid w:val="00AA6EE2"/>
    <w:pPr>
      <w:ind w:leftChars="400" w:left="100" w:hangingChars="200" w:hanging="200"/>
    </w:pPr>
  </w:style>
  <w:style w:type="paragraph" w:styleId="42">
    <w:name w:val="List 4"/>
    <w:basedOn w:val="a1"/>
    <w:rsid w:val="00AA6EE2"/>
    <w:pPr>
      <w:ind w:leftChars="600" w:left="100" w:hangingChars="200" w:hanging="200"/>
    </w:pPr>
  </w:style>
  <w:style w:type="paragraph" w:styleId="52">
    <w:name w:val="List 5"/>
    <w:basedOn w:val="a1"/>
    <w:rsid w:val="00AA6EE2"/>
    <w:pPr>
      <w:ind w:leftChars="800" w:left="100" w:hangingChars="200" w:hanging="200"/>
    </w:pPr>
  </w:style>
  <w:style w:type="paragraph" w:styleId="af8">
    <w:name w:val="List Number"/>
    <w:basedOn w:val="a1"/>
    <w:rsid w:val="00AA6EE2"/>
    <w:pPr>
      <w:numPr>
        <w:numId w:val="38"/>
      </w:numPr>
    </w:pPr>
  </w:style>
  <w:style w:type="paragraph" w:styleId="24">
    <w:name w:val="List Number 2"/>
    <w:basedOn w:val="a1"/>
    <w:rsid w:val="00AA6EE2"/>
    <w:pPr>
      <w:numPr>
        <w:numId w:val="39"/>
      </w:numPr>
    </w:pPr>
  </w:style>
  <w:style w:type="paragraph" w:styleId="32">
    <w:name w:val="List Number 3"/>
    <w:basedOn w:val="a1"/>
    <w:rsid w:val="00AA6EE2"/>
    <w:pPr>
      <w:numPr>
        <w:numId w:val="40"/>
      </w:numPr>
    </w:pPr>
  </w:style>
  <w:style w:type="paragraph" w:styleId="4">
    <w:name w:val="List Number 4"/>
    <w:basedOn w:val="a1"/>
    <w:rsid w:val="00AA6EE2"/>
    <w:pPr>
      <w:numPr>
        <w:numId w:val="41"/>
      </w:numPr>
    </w:pPr>
  </w:style>
  <w:style w:type="paragraph" w:styleId="5">
    <w:name w:val="List Number 5"/>
    <w:basedOn w:val="a1"/>
    <w:rsid w:val="00AA6EE2"/>
    <w:pPr>
      <w:numPr>
        <w:numId w:val="42"/>
      </w:numPr>
    </w:pPr>
  </w:style>
  <w:style w:type="paragraph" w:styleId="a">
    <w:name w:val="List Continue"/>
    <w:basedOn w:val="a1"/>
    <w:rsid w:val="00AA6EE2"/>
    <w:pPr>
      <w:spacing w:after="120"/>
      <w:ind w:leftChars="200" w:left="420"/>
    </w:pPr>
  </w:style>
  <w:style w:type="paragraph" w:styleId="2">
    <w:name w:val="List Continue 2"/>
    <w:basedOn w:val="a1"/>
    <w:rsid w:val="00AA6EE2"/>
    <w:pPr>
      <w:spacing w:after="120"/>
      <w:ind w:leftChars="400" w:left="840"/>
    </w:pPr>
  </w:style>
  <w:style w:type="paragraph" w:styleId="3">
    <w:name w:val="List Continue 3"/>
    <w:basedOn w:val="a1"/>
    <w:rsid w:val="00AA6EE2"/>
    <w:pPr>
      <w:spacing w:after="120"/>
      <w:ind w:leftChars="600" w:left="1260"/>
    </w:pPr>
  </w:style>
  <w:style w:type="paragraph" w:styleId="43">
    <w:name w:val="List Continue 4"/>
    <w:basedOn w:val="a1"/>
    <w:rsid w:val="00AA6EE2"/>
    <w:pPr>
      <w:spacing w:after="120"/>
      <w:ind w:leftChars="800" w:left="1680"/>
    </w:pPr>
  </w:style>
  <w:style w:type="paragraph" w:styleId="53">
    <w:name w:val="List Continue 5"/>
    <w:basedOn w:val="a1"/>
    <w:rsid w:val="00AA6EE2"/>
    <w:pPr>
      <w:spacing w:after="120"/>
      <w:ind w:leftChars="1000" w:left="2100"/>
    </w:pPr>
  </w:style>
  <w:style w:type="paragraph" w:styleId="af9">
    <w:name w:val="List Bullet"/>
    <w:basedOn w:val="a1"/>
    <w:rsid w:val="00AA6EE2"/>
    <w:pPr>
      <w:numPr>
        <w:numId w:val="43"/>
      </w:numPr>
    </w:pPr>
  </w:style>
  <w:style w:type="paragraph" w:styleId="25">
    <w:name w:val="List Bullet 2"/>
    <w:basedOn w:val="a1"/>
    <w:rsid w:val="00AA6EE2"/>
    <w:pPr>
      <w:numPr>
        <w:numId w:val="44"/>
      </w:numPr>
    </w:pPr>
  </w:style>
  <w:style w:type="paragraph" w:styleId="33">
    <w:name w:val="List Bullet 3"/>
    <w:basedOn w:val="a1"/>
    <w:rsid w:val="00AA6EE2"/>
    <w:pPr>
      <w:numPr>
        <w:numId w:val="45"/>
      </w:numPr>
    </w:pPr>
  </w:style>
  <w:style w:type="paragraph" w:styleId="40">
    <w:name w:val="List Bullet 4"/>
    <w:basedOn w:val="a1"/>
    <w:rsid w:val="00AA6EE2"/>
    <w:pPr>
      <w:numPr>
        <w:numId w:val="46"/>
      </w:numPr>
    </w:pPr>
  </w:style>
  <w:style w:type="paragraph" w:styleId="50">
    <w:name w:val="List Bullet 5"/>
    <w:basedOn w:val="a1"/>
    <w:rsid w:val="00AA6EE2"/>
    <w:pPr>
      <w:numPr>
        <w:numId w:val="47"/>
      </w:numPr>
    </w:pPr>
  </w:style>
  <w:style w:type="paragraph" w:styleId="1">
    <w:name w:val="toc 1"/>
    <w:basedOn w:val="a1"/>
    <w:next w:val="a1"/>
    <w:autoRedefine/>
    <w:semiHidden/>
    <w:rsid w:val="00AA6EE2"/>
  </w:style>
  <w:style w:type="paragraph" w:styleId="20">
    <w:name w:val="toc 2"/>
    <w:basedOn w:val="a1"/>
    <w:next w:val="a1"/>
    <w:autoRedefine/>
    <w:semiHidden/>
    <w:rsid w:val="00AA6EE2"/>
    <w:pPr>
      <w:ind w:leftChars="200" w:left="420"/>
    </w:pPr>
  </w:style>
  <w:style w:type="paragraph" w:styleId="a0">
    <w:name w:val="Signature"/>
    <w:basedOn w:val="a1"/>
    <w:rsid w:val="00AA6EE2"/>
    <w:pPr>
      <w:ind w:leftChars="2100" w:left="100"/>
    </w:pPr>
  </w:style>
  <w:style w:type="paragraph" w:styleId="afa">
    <w:name w:val="envelope address"/>
    <w:basedOn w:val="a1"/>
    <w:rsid w:val="00AA6EE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11">
    <w:name w:val="index 1"/>
    <w:basedOn w:val="a1"/>
    <w:next w:val="a1"/>
    <w:autoRedefine/>
    <w:semiHidden/>
    <w:rsid w:val="00AA6EE2"/>
  </w:style>
  <w:style w:type="paragraph" w:styleId="26">
    <w:name w:val="index 2"/>
    <w:basedOn w:val="a1"/>
    <w:next w:val="a1"/>
    <w:autoRedefine/>
    <w:semiHidden/>
    <w:rsid w:val="00AA6EE2"/>
    <w:pPr>
      <w:ind w:leftChars="200" w:left="200"/>
    </w:pPr>
  </w:style>
  <w:style w:type="paragraph" w:styleId="afb">
    <w:name w:val="Block Text"/>
    <w:basedOn w:val="a1"/>
    <w:rsid w:val="00AA6EE2"/>
    <w:pPr>
      <w:spacing w:after="120"/>
      <w:ind w:leftChars="700" w:left="1440" w:rightChars="700" w:right="1440"/>
    </w:pPr>
  </w:style>
  <w:style w:type="paragraph" w:styleId="afc">
    <w:name w:val="Message Header"/>
    <w:basedOn w:val="a1"/>
    <w:rsid w:val="00AA6E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afd">
    <w:name w:val="Body Text First Indent"/>
    <w:basedOn w:val="af"/>
    <w:rsid w:val="00AA6EE2"/>
    <w:pPr>
      <w:ind w:firstLineChars="100" w:firstLine="420"/>
    </w:pPr>
  </w:style>
  <w:style w:type="paragraph" w:styleId="27">
    <w:name w:val="Body Text First Indent 2"/>
    <w:basedOn w:val="ab"/>
    <w:rsid w:val="00AA6EE2"/>
    <w:pPr>
      <w:spacing w:after="120"/>
      <w:ind w:leftChars="200" w:left="420"/>
    </w:pPr>
  </w:style>
  <w:style w:type="paragraph" w:styleId="afe">
    <w:name w:val="Normal Indent"/>
    <w:basedOn w:val="a1"/>
    <w:rsid w:val="00AA6EE2"/>
    <w:pPr>
      <w:ind w:firstLineChars="200" w:firstLine="420"/>
    </w:pPr>
  </w:style>
  <w:style w:type="paragraph" w:styleId="28">
    <w:name w:val="Body Text 2"/>
    <w:basedOn w:val="a1"/>
    <w:rsid w:val="00AA6EE2"/>
    <w:pPr>
      <w:spacing w:after="120" w:line="480" w:lineRule="auto"/>
    </w:pPr>
  </w:style>
  <w:style w:type="paragraph" w:styleId="34">
    <w:name w:val="Body Text 3"/>
    <w:basedOn w:val="a1"/>
    <w:rsid w:val="00AA6EE2"/>
    <w:pPr>
      <w:spacing w:after="120"/>
    </w:pPr>
    <w:rPr>
      <w:sz w:val="16"/>
      <w:szCs w:val="16"/>
    </w:rPr>
  </w:style>
  <w:style w:type="paragraph" w:styleId="35">
    <w:name w:val="Body Text Indent 3"/>
    <w:basedOn w:val="a1"/>
    <w:rsid w:val="00AA6EE2"/>
    <w:pPr>
      <w:spacing w:after="120"/>
      <w:ind w:leftChars="200" w:left="420"/>
    </w:pPr>
    <w:rPr>
      <w:sz w:val="16"/>
      <w:szCs w:val="16"/>
    </w:rPr>
  </w:style>
  <w:style w:type="paragraph" w:styleId="aff">
    <w:name w:val="Note Heading"/>
    <w:basedOn w:val="a1"/>
    <w:next w:val="a1"/>
    <w:rsid w:val="00AA6EE2"/>
    <w:pPr>
      <w:jc w:val="center"/>
    </w:pPr>
  </w:style>
  <w:style w:type="paragraph" w:styleId="aff0">
    <w:name w:val="Balloon Text"/>
    <w:basedOn w:val="a1"/>
    <w:semiHidden/>
    <w:rsid w:val="009B2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378</Words>
  <Characters>2160</Characters>
  <Application>Microsoft Office Word</Application>
  <DocSecurity>0</DocSecurity>
  <Lines>18</Lines>
  <Paragraphs>5</Paragraphs>
  <ScaleCrop>false</ScaleCrop>
  <Company>微软中国</Company>
  <LinksUpToDate>false</LinksUpToDate>
  <CharactersWithSpaces>2533</CharactersWithSpaces>
  <SharedDoc>false</SharedDoc>
  <HLinks>
    <vt:vector size="18" baseType="variant">
      <vt:variant>
        <vt:i4>6684702</vt:i4>
      </vt:variant>
      <vt:variant>
        <vt:i4>6</vt:i4>
      </vt:variant>
      <vt:variant>
        <vt:i4>0</vt:i4>
      </vt:variant>
      <vt:variant>
        <vt:i4>5</vt:i4>
      </vt:variant>
      <vt:variant>
        <vt:lpwstr>mailto:372456737@qq.com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成都市教育局文件</dc:title>
  <dc:subject/>
  <dc:creator>中科软件</dc:creator>
  <cp:keywords/>
  <dc:description/>
  <cp:lastModifiedBy>成都市技装所</cp:lastModifiedBy>
  <cp:revision>10</cp:revision>
  <cp:lastPrinted>2012-03-20T06:04:00Z</cp:lastPrinted>
  <dcterms:created xsi:type="dcterms:W3CDTF">2012-03-20T05:54:00Z</dcterms:created>
  <dcterms:modified xsi:type="dcterms:W3CDTF">2012-03-20T06:04:00Z</dcterms:modified>
</cp:coreProperties>
</file>